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30995018"/>
    <w:p w14:paraId="370D5F62" w14:textId="128A7DF5" w:rsidR="00ED2C01" w:rsidRPr="004E6D76" w:rsidRDefault="007C5AC3" w:rsidP="003C634F">
      <w:r>
        <w:rPr>
          <w:noProof/>
          <w:lang w:eastAsia="es-CO"/>
        </w:rPr>
        <mc:AlternateContent>
          <mc:Choice Requires="wpg">
            <w:drawing>
              <wp:anchor distT="0" distB="0" distL="114300" distR="114300" simplePos="0" relativeHeight="251656704" behindDoc="0" locked="0" layoutInCell="0" allowOverlap="1" wp14:anchorId="49F7096E" wp14:editId="646BE97B">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1CC4450" w14:textId="77777777" w:rsidR="00B1018C" w:rsidRPr="00DB1BCD" w:rsidRDefault="00B1018C"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380B4C4" w14:textId="77777777" w:rsidR="00B1018C" w:rsidRPr="00F2062D" w:rsidRDefault="00B1018C" w:rsidP="00F677B9">
                              <w:pPr>
                                <w:pStyle w:val="Sinespaciado"/>
                                <w:spacing w:line="360" w:lineRule="auto"/>
                                <w:rPr>
                                  <w:b/>
                                  <w:color w:val="FFFFFF" w:themeColor="background1"/>
                                </w:rPr>
                              </w:pPr>
                              <w:r w:rsidRPr="00F2062D">
                                <w:rPr>
                                  <w:b/>
                                  <w:color w:val="FFFFFF" w:themeColor="background1"/>
                                </w:rPr>
                                <w:t>OFICINA DE CONTROL INTERNO</w:t>
                              </w:r>
                            </w:p>
                            <w:p w14:paraId="6BA3A4FB" w14:textId="77777777" w:rsidR="00B1018C" w:rsidRPr="00F2062D" w:rsidRDefault="00B1018C" w:rsidP="00F677B9">
                              <w:pPr>
                                <w:pStyle w:val="Sinespaciado"/>
                                <w:spacing w:line="360" w:lineRule="auto"/>
                                <w:rPr>
                                  <w:color w:val="FFFFFF" w:themeColor="background1"/>
                                  <w:sz w:val="20"/>
                                  <w:szCs w:val="20"/>
                                </w:rPr>
                              </w:pPr>
                              <w:r w:rsidRPr="00F2062D">
                                <w:rPr>
                                  <w:color w:val="FFFFFF" w:themeColor="background1"/>
                                  <w:sz w:val="20"/>
                                  <w:szCs w:val="20"/>
                                </w:rPr>
                                <w:t>Superintendencia del Subsidio Familiar</w:t>
                              </w:r>
                            </w:p>
                            <w:p w14:paraId="7FFD32F5"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PRINCIPAL</w:t>
                              </w:r>
                            </w:p>
                            <w:p w14:paraId="2F98D1EC"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Carrera 69 No. 25B - 44</w:t>
                              </w:r>
                            </w:p>
                            <w:p w14:paraId="14BA1A63"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 xml:space="preserve">Calle 45A No. 9 - 46, Bogotá </w:t>
                              </w:r>
                            </w:p>
                            <w:p w14:paraId="4292FEAA"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 xml:space="preserve">PBX: +57 (1) 348 78 00 FAX: +57 (1) 348 78 04 </w:t>
                              </w:r>
                            </w:p>
                            <w:p w14:paraId="1C408A2A" w14:textId="77777777" w:rsidR="00B1018C" w:rsidRPr="00F2062D" w:rsidRDefault="00B1018C" w:rsidP="00F677B9">
                              <w:pPr>
                                <w:pStyle w:val="Sinespaciado"/>
                                <w:ind w:right="-99"/>
                                <w:rPr>
                                  <w:color w:val="FFFFFF" w:themeColor="background1"/>
                                  <w:sz w:val="20"/>
                                  <w:szCs w:val="20"/>
                                </w:rPr>
                              </w:pPr>
                              <w:r w:rsidRPr="00F2062D">
                                <w:rPr>
                                  <w:color w:val="FFFFFF" w:themeColor="background1"/>
                                  <w:sz w:val="20"/>
                                  <w:szCs w:val="20"/>
                                </w:rPr>
                                <w:t xml:space="preserve">Línea de atención al ciudadano: +57 (1) 348 </w:t>
                              </w:r>
                              <w:r w:rsidR="00F2062D" w:rsidRPr="00F2062D">
                                <w:rPr>
                                  <w:color w:val="FFFFFF" w:themeColor="background1"/>
                                  <w:sz w:val="20"/>
                                  <w:szCs w:val="20"/>
                                </w:rPr>
                                <w:t>77 77</w:t>
                              </w:r>
                              <w:r w:rsidRPr="00F2062D">
                                <w:rPr>
                                  <w:color w:val="FFFFFF" w:themeColor="background1"/>
                                  <w:sz w:val="20"/>
                                  <w:szCs w:val="20"/>
                                </w:rPr>
                                <w:t xml:space="preserve"> </w:t>
                              </w:r>
                            </w:p>
                            <w:p w14:paraId="73012EE4"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Línea gratuita nacional: 018000 910 110</w:t>
                              </w:r>
                            </w:p>
                            <w:p w14:paraId="0F70E588"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 xml:space="preserve">www.ssf.gov.co - e-mail: </w:t>
                              </w:r>
                              <w:hyperlink r:id="rId8" w:history="1">
                                <w:r w:rsidRPr="00F2062D">
                                  <w:rPr>
                                    <w:rStyle w:val="Hipervnculo"/>
                                    <w:color w:val="FFFFFF" w:themeColor="background1"/>
                                    <w:sz w:val="20"/>
                                    <w:szCs w:val="20"/>
                                  </w:rPr>
                                  <w:t>ssf@ssf.gov.co</w:t>
                                </w:r>
                              </w:hyperlink>
                            </w:p>
                            <w:p w14:paraId="792239E4" w14:textId="77777777" w:rsidR="00B1018C" w:rsidRPr="00F2062D" w:rsidRDefault="00B1018C" w:rsidP="00F677B9">
                              <w:pPr>
                                <w:pStyle w:val="Sinespaciado"/>
                                <w:rPr>
                                  <w:color w:val="FFFFFF" w:themeColor="background1"/>
                                  <w:sz w:val="20"/>
                                  <w:szCs w:val="20"/>
                                </w:rPr>
                              </w:pPr>
                            </w:p>
                            <w:p w14:paraId="3113D577" w14:textId="77777777" w:rsidR="00B1018C" w:rsidRPr="00F2062D" w:rsidRDefault="00B1018C" w:rsidP="00F677B9">
                              <w:pPr>
                                <w:pStyle w:val="Sinespaciado"/>
                                <w:rPr>
                                  <w:color w:val="FFFFFF" w:themeColor="background1"/>
                                </w:rPr>
                              </w:pPr>
                              <w:r w:rsidRPr="00F2062D">
                                <w:rPr>
                                  <w:color w:val="FFFFFF" w:themeColor="background1"/>
                                  <w:sz w:val="20"/>
                                  <w:szCs w:val="20"/>
                                </w:rPr>
                                <w:t xml:space="preserve">Bogotá D.C., Colombia                                                                                             </w:t>
                              </w:r>
                            </w:p>
                            <w:p w14:paraId="60F116F6" w14:textId="77777777" w:rsidR="00B1018C" w:rsidRPr="00F2062D" w:rsidRDefault="00B1018C" w:rsidP="00D8400C">
                              <w:pPr>
                                <w:pStyle w:val="Sinespaciado"/>
                                <w:spacing w:line="360" w:lineRule="auto"/>
                                <w:rPr>
                                  <w:color w:val="FFFFFF" w:themeColor="background1"/>
                                </w:rPr>
                              </w:pPr>
                            </w:p>
                            <w:p w14:paraId="1C0AC851" w14:textId="77777777" w:rsidR="00B1018C" w:rsidRPr="00952A80" w:rsidRDefault="00B1018C"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9F7096E"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21CC4450" w14:textId="77777777" w:rsidR="00B1018C" w:rsidRPr="00DB1BCD" w:rsidRDefault="00B1018C"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3380B4C4" w14:textId="77777777" w:rsidR="00B1018C" w:rsidRPr="00F2062D" w:rsidRDefault="00B1018C" w:rsidP="00F677B9">
                        <w:pPr>
                          <w:pStyle w:val="Sinespaciado"/>
                          <w:spacing w:line="360" w:lineRule="auto"/>
                          <w:rPr>
                            <w:b/>
                            <w:color w:val="FFFFFF" w:themeColor="background1"/>
                          </w:rPr>
                        </w:pPr>
                        <w:r w:rsidRPr="00F2062D">
                          <w:rPr>
                            <w:b/>
                            <w:color w:val="FFFFFF" w:themeColor="background1"/>
                          </w:rPr>
                          <w:t>OFICINA DE CONTROL INTERNO</w:t>
                        </w:r>
                      </w:p>
                      <w:p w14:paraId="6BA3A4FB" w14:textId="77777777" w:rsidR="00B1018C" w:rsidRPr="00F2062D" w:rsidRDefault="00B1018C" w:rsidP="00F677B9">
                        <w:pPr>
                          <w:pStyle w:val="Sinespaciado"/>
                          <w:spacing w:line="360" w:lineRule="auto"/>
                          <w:rPr>
                            <w:color w:val="FFFFFF" w:themeColor="background1"/>
                            <w:sz w:val="20"/>
                            <w:szCs w:val="20"/>
                          </w:rPr>
                        </w:pPr>
                        <w:r w:rsidRPr="00F2062D">
                          <w:rPr>
                            <w:color w:val="FFFFFF" w:themeColor="background1"/>
                            <w:sz w:val="20"/>
                            <w:szCs w:val="20"/>
                          </w:rPr>
                          <w:t>Superintendencia del Subsidio Familiar</w:t>
                        </w:r>
                      </w:p>
                      <w:p w14:paraId="7FFD32F5"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PRINCIPAL</w:t>
                        </w:r>
                      </w:p>
                      <w:p w14:paraId="2F98D1EC"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Carrera 69 No. 25B - 44</w:t>
                        </w:r>
                      </w:p>
                      <w:p w14:paraId="14BA1A63"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 xml:space="preserve">Calle 45A No. 9 - 46, Bogotá </w:t>
                        </w:r>
                      </w:p>
                      <w:p w14:paraId="4292FEAA"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 xml:space="preserve">PBX: +57 (1) 348 78 00 FAX: +57 (1) 348 78 04 </w:t>
                        </w:r>
                      </w:p>
                      <w:p w14:paraId="1C408A2A" w14:textId="77777777" w:rsidR="00B1018C" w:rsidRPr="00F2062D" w:rsidRDefault="00B1018C" w:rsidP="00F677B9">
                        <w:pPr>
                          <w:pStyle w:val="Sinespaciado"/>
                          <w:ind w:right="-99"/>
                          <w:rPr>
                            <w:color w:val="FFFFFF" w:themeColor="background1"/>
                            <w:sz w:val="20"/>
                            <w:szCs w:val="20"/>
                          </w:rPr>
                        </w:pPr>
                        <w:r w:rsidRPr="00F2062D">
                          <w:rPr>
                            <w:color w:val="FFFFFF" w:themeColor="background1"/>
                            <w:sz w:val="20"/>
                            <w:szCs w:val="20"/>
                          </w:rPr>
                          <w:t xml:space="preserve">Línea de atención al ciudadano: +57 (1) 348 </w:t>
                        </w:r>
                        <w:r w:rsidR="00F2062D" w:rsidRPr="00F2062D">
                          <w:rPr>
                            <w:color w:val="FFFFFF" w:themeColor="background1"/>
                            <w:sz w:val="20"/>
                            <w:szCs w:val="20"/>
                          </w:rPr>
                          <w:t>77 77</w:t>
                        </w:r>
                        <w:r w:rsidRPr="00F2062D">
                          <w:rPr>
                            <w:color w:val="FFFFFF" w:themeColor="background1"/>
                            <w:sz w:val="20"/>
                            <w:szCs w:val="20"/>
                          </w:rPr>
                          <w:t xml:space="preserve"> </w:t>
                        </w:r>
                      </w:p>
                      <w:p w14:paraId="73012EE4"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Línea gratuita nacional: 018000 910 110</w:t>
                        </w:r>
                      </w:p>
                      <w:p w14:paraId="0F70E588" w14:textId="77777777" w:rsidR="00B1018C" w:rsidRPr="00F2062D" w:rsidRDefault="00B1018C" w:rsidP="00F677B9">
                        <w:pPr>
                          <w:pStyle w:val="Sinespaciado"/>
                          <w:rPr>
                            <w:color w:val="FFFFFF" w:themeColor="background1"/>
                            <w:sz w:val="20"/>
                            <w:szCs w:val="20"/>
                          </w:rPr>
                        </w:pPr>
                        <w:r w:rsidRPr="00F2062D">
                          <w:rPr>
                            <w:color w:val="FFFFFF" w:themeColor="background1"/>
                            <w:sz w:val="20"/>
                            <w:szCs w:val="20"/>
                          </w:rPr>
                          <w:t xml:space="preserve">www.ssf.gov.co - e-mail: </w:t>
                        </w:r>
                        <w:hyperlink r:id="rId10" w:history="1">
                          <w:r w:rsidRPr="00F2062D">
                            <w:rPr>
                              <w:rStyle w:val="Hipervnculo"/>
                              <w:color w:val="FFFFFF" w:themeColor="background1"/>
                              <w:sz w:val="20"/>
                              <w:szCs w:val="20"/>
                            </w:rPr>
                            <w:t>ssf@ssf.gov.co</w:t>
                          </w:r>
                        </w:hyperlink>
                      </w:p>
                      <w:p w14:paraId="792239E4" w14:textId="77777777" w:rsidR="00B1018C" w:rsidRPr="00F2062D" w:rsidRDefault="00B1018C" w:rsidP="00F677B9">
                        <w:pPr>
                          <w:pStyle w:val="Sinespaciado"/>
                          <w:rPr>
                            <w:color w:val="FFFFFF" w:themeColor="background1"/>
                            <w:sz w:val="20"/>
                            <w:szCs w:val="20"/>
                          </w:rPr>
                        </w:pPr>
                      </w:p>
                      <w:p w14:paraId="3113D577" w14:textId="77777777" w:rsidR="00B1018C" w:rsidRPr="00F2062D" w:rsidRDefault="00B1018C" w:rsidP="00F677B9">
                        <w:pPr>
                          <w:pStyle w:val="Sinespaciado"/>
                          <w:rPr>
                            <w:color w:val="FFFFFF" w:themeColor="background1"/>
                          </w:rPr>
                        </w:pPr>
                        <w:r w:rsidRPr="00F2062D">
                          <w:rPr>
                            <w:color w:val="FFFFFF" w:themeColor="background1"/>
                            <w:sz w:val="20"/>
                            <w:szCs w:val="20"/>
                          </w:rPr>
                          <w:t xml:space="preserve">Bogotá D.C., Colombia                                                                                             </w:t>
                        </w:r>
                      </w:p>
                      <w:p w14:paraId="60F116F6" w14:textId="77777777" w:rsidR="00B1018C" w:rsidRPr="00F2062D" w:rsidRDefault="00B1018C" w:rsidP="00D8400C">
                        <w:pPr>
                          <w:pStyle w:val="Sinespaciado"/>
                          <w:spacing w:line="360" w:lineRule="auto"/>
                          <w:rPr>
                            <w:color w:val="FFFFFF" w:themeColor="background1"/>
                          </w:rPr>
                        </w:pPr>
                      </w:p>
                      <w:p w14:paraId="1C0AC851" w14:textId="77777777" w:rsidR="00B1018C" w:rsidRPr="00952A80" w:rsidRDefault="00B1018C" w:rsidP="00ED2C01">
                        <w:pPr>
                          <w:pStyle w:val="Sinespaciado"/>
                          <w:spacing w:line="360" w:lineRule="auto"/>
                          <w:rPr>
                            <w:color w:val="FFFFFF"/>
                          </w:rPr>
                        </w:pPr>
                      </w:p>
                    </w:txbxContent>
                  </v:textbox>
                </v:rect>
                <w10:wrap anchorx="page" anchory="page"/>
              </v:group>
            </w:pict>
          </mc:Fallback>
        </mc:AlternateContent>
      </w:r>
    </w:p>
    <w:p w14:paraId="171107DF" w14:textId="21BFC2AE" w:rsidR="009D54CD" w:rsidRPr="004E6D76" w:rsidRDefault="009475F8" w:rsidP="003C634F">
      <w:pPr>
        <w:rPr>
          <w:lang w:val="es-ES"/>
        </w:rPr>
      </w:pPr>
      <w:r>
        <w:rPr>
          <w:noProof/>
          <w:lang w:eastAsia="es-CO"/>
        </w:rPr>
        <mc:AlternateContent>
          <mc:Choice Requires="wps">
            <w:drawing>
              <wp:anchor distT="0" distB="0" distL="114300" distR="114300" simplePos="0" relativeHeight="251657728" behindDoc="0" locked="0" layoutInCell="0" allowOverlap="1" wp14:anchorId="7E2E780F" wp14:editId="0CFC887D">
                <wp:simplePos x="0" y="0"/>
                <wp:positionH relativeFrom="page">
                  <wp:posOffset>347980</wp:posOffset>
                </wp:positionH>
                <wp:positionV relativeFrom="page">
                  <wp:posOffset>1567815</wp:posOffset>
                </wp:positionV>
                <wp:extent cx="6934200" cy="1120140"/>
                <wp:effectExtent l="0" t="0" r="19050" b="2286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120140"/>
                        </a:xfrm>
                        <a:prstGeom prst="rect">
                          <a:avLst/>
                        </a:prstGeom>
                        <a:solidFill>
                          <a:srgbClr val="1B8BD4"/>
                        </a:solidFill>
                        <a:ln w="12700">
                          <a:solidFill>
                            <a:srgbClr val="FFFFFF"/>
                          </a:solidFill>
                          <a:miter lim="800000"/>
                          <a:headEnd/>
                          <a:tailEnd/>
                        </a:ln>
                      </wps:spPr>
                      <wps:txbx>
                        <w:txbxContent>
                          <w:p w14:paraId="55B36E9B" w14:textId="77777777" w:rsidR="00B1018C" w:rsidRPr="00EC53DF" w:rsidRDefault="00B1018C" w:rsidP="00AC1192">
                            <w:pPr>
                              <w:jc w:val="center"/>
                              <w:rPr>
                                <w:b/>
                                <w:color w:val="FFFFFF" w:themeColor="background1"/>
                              </w:rPr>
                            </w:pPr>
                            <w:r w:rsidRPr="00EC53DF">
                              <w:rPr>
                                <w:b/>
                                <w:color w:val="FFFFFF" w:themeColor="background1"/>
                              </w:rPr>
                              <w:t xml:space="preserve">INFORME DE SEGUIMIENTO AL CUMPLIMIENTO DE </w:t>
                            </w:r>
                            <w:r w:rsidR="009A14C5">
                              <w:rPr>
                                <w:b/>
                                <w:color w:val="FFFFFF" w:themeColor="background1"/>
                              </w:rPr>
                              <w:t xml:space="preserve">LAS </w:t>
                            </w:r>
                            <w:r w:rsidRPr="00EC53DF">
                              <w:rPr>
                                <w:b/>
                                <w:color w:val="FFFFFF" w:themeColor="background1"/>
                              </w:rPr>
                              <w:t>POLÍTICAS DE OPERACIÓN Y SEGURIDAD SIIF, SUPERINTENDENCIA DEL SUBSIDIO FAMILIAR.</w:t>
                            </w:r>
                          </w:p>
                          <w:p w14:paraId="5FA71157" w14:textId="3BBF1518" w:rsidR="00B1018C" w:rsidRPr="00EC53DF" w:rsidRDefault="00C407B3" w:rsidP="00AC1192">
                            <w:pPr>
                              <w:jc w:val="center"/>
                              <w:rPr>
                                <w:b/>
                                <w:color w:val="FFFFFF" w:themeColor="background1"/>
                              </w:rPr>
                            </w:pPr>
                            <w:r>
                              <w:rPr>
                                <w:b/>
                                <w:color w:val="FFFFFF" w:themeColor="background1"/>
                              </w:rPr>
                              <w:t>PRIMER</w:t>
                            </w:r>
                            <w:r w:rsidR="00541B9F">
                              <w:rPr>
                                <w:b/>
                                <w:color w:val="FFFFFF" w:themeColor="background1"/>
                              </w:rPr>
                              <w:t xml:space="preserve"> </w:t>
                            </w:r>
                            <w:r w:rsidR="00412107">
                              <w:rPr>
                                <w:b/>
                                <w:color w:val="FFFFFF" w:themeColor="background1"/>
                              </w:rPr>
                              <w:t>SEMESTRE DE 202</w:t>
                            </w:r>
                            <w:r>
                              <w:rPr>
                                <w:b/>
                                <w:color w:val="FFFFFF" w:themeColor="background1"/>
                              </w:rPr>
                              <w:t>2</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E780F" id="Rectángulo 23" o:spid="_x0000_s1032" style="position:absolute;left:0;text-align:left;margin-left:27.4pt;margin-top:123.45pt;width:546pt;height:88.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" o:allowincell="f" fillcolor="#1b8bd4" strokecolor="white" strokeweight="1pt">
                <v:textbox inset="14.4pt,,14.4pt">
                  <w:txbxContent>
                    <w:p w14:paraId="55B36E9B" w14:textId="77777777" w:rsidR="00B1018C" w:rsidRPr="00EC53DF" w:rsidRDefault="00B1018C" w:rsidP="00AC1192">
                      <w:pPr>
                        <w:jc w:val="center"/>
                        <w:rPr>
                          <w:b/>
                          <w:color w:val="FFFFFF" w:themeColor="background1"/>
                        </w:rPr>
                      </w:pPr>
                      <w:r w:rsidRPr="00EC53DF">
                        <w:rPr>
                          <w:b/>
                          <w:color w:val="FFFFFF" w:themeColor="background1"/>
                        </w:rPr>
                        <w:t xml:space="preserve">INFORME DE SEGUIMIENTO AL CUMPLIMIENTO DE </w:t>
                      </w:r>
                      <w:r w:rsidR="009A14C5">
                        <w:rPr>
                          <w:b/>
                          <w:color w:val="FFFFFF" w:themeColor="background1"/>
                        </w:rPr>
                        <w:t xml:space="preserve">LAS </w:t>
                      </w:r>
                      <w:r w:rsidRPr="00EC53DF">
                        <w:rPr>
                          <w:b/>
                          <w:color w:val="FFFFFF" w:themeColor="background1"/>
                        </w:rPr>
                        <w:t>POLÍTICAS DE OPERACIÓN Y SEGURIDAD SIIF, SUPERINTENDENCIA DEL SUBSIDIO FAMILIAR.</w:t>
                      </w:r>
                    </w:p>
                    <w:p w14:paraId="5FA71157" w14:textId="3BBF1518" w:rsidR="00B1018C" w:rsidRPr="00EC53DF" w:rsidRDefault="00C407B3" w:rsidP="00AC1192">
                      <w:pPr>
                        <w:jc w:val="center"/>
                        <w:rPr>
                          <w:b/>
                          <w:color w:val="FFFFFF" w:themeColor="background1"/>
                        </w:rPr>
                      </w:pPr>
                      <w:r>
                        <w:rPr>
                          <w:b/>
                          <w:color w:val="FFFFFF" w:themeColor="background1"/>
                        </w:rPr>
                        <w:t>PRIMER</w:t>
                      </w:r>
                      <w:r w:rsidR="00541B9F">
                        <w:rPr>
                          <w:b/>
                          <w:color w:val="FFFFFF" w:themeColor="background1"/>
                        </w:rPr>
                        <w:t xml:space="preserve"> </w:t>
                      </w:r>
                      <w:r w:rsidR="00412107">
                        <w:rPr>
                          <w:b/>
                          <w:color w:val="FFFFFF" w:themeColor="background1"/>
                        </w:rPr>
                        <w:t>SEMESTRE DE 202</w:t>
                      </w:r>
                      <w:r>
                        <w:rPr>
                          <w:b/>
                          <w:color w:val="FFFFFF" w:themeColor="background1"/>
                        </w:rPr>
                        <w:t>2</w:t>
                      </w:r>
                    </w:p>
                  </w:txbxContent>
                </v:textbox>
                <w10:wrap anchorx="page" anchory="page"/>
              </v:rect>
            </w:pict>
          </mc:Fallback>
        </mc:AlternateContent>
      </w:r>
    </w:p>
    <w:p w14:paraId="0367C49E" w14:textId="22DB0A8D" w:rsidR="009D54CD" w:rsidRPr="004E6D76" w:rsidRDefault="009D54CD" w:rsidP="003C634F">
      <w:pPr>
        <w:rPr>
          <w:lang w:val="es-ES"/>
        </w:rPr>
      </w:pPr>
    </w:p>
    <w:p w14:paraId="3EEE8344" w14:textId="7CA34C92" w:rsidR="009D54CD" w:rsidRPr="004E6D76" w:rsidRDefault="009D54CD" w:rsidP="003C634F">
      <w:pPr>
        <w:rPr>
          <w:lang w:val="es-ES"/>
        </w:rPr>
      </w:pPr>
    </w:p>
    <w:p w14:paraId="5F2EA570" w14:textId="5B024E66" w:rsidR="009D54CD" w:rsidRPr="004E6D76" w:rsidRDefault="009D54CD" w:rsidP="003C634F">
      <w:pPr>
        <w:rPr>
          <w:lang w:val="es-ES"/>
        </w:rPr>
      </w:pPr>
    </w:p>
    <w:p w14:paraId="1B8D9C72" w14:textId="31D857D5" w:rsidR="009D54CD" w:rsidRPr="004E6D76" w:rsidRDefault="009D54CD" w:rsidP="003C634F">
      <w:pPr>
        <w:rPr>
          <w:lang w:val="es-ES"/>
        </w:rPr>
      </w:pPr>
    </w:p>
    <w:p w14:paraId="22B78454" w14:textId="7C66DBB6" w:rsidR="009D54CD" w:rsidRPr="004E6D76" w:rsidRDefault="009D54CD" w:rsidP="003C634F">
      <w:pPr>
        <w:rPr>
          <w:lang w:val="es-ES"/>
        </w:rPr>
      </w:pPr>
    </w:p>
    <w:p w14:paraId="755C45DB" w14:textId="00951DDA" w:rsidR="009D54CD" w:rsidRPr="004E6D76" w:rsidRDefault="009D54CD" w:rsidP="003C634F">
      <w:pPr>
        <w:rPr>
          <w:lang w:val="es-ES"/>
        </w:rPr>
      </w:pPr>
    </w:p>
    <w:p w14:paraId="6FF0DD5D" w14:textId="05BF54B3" w:rsidR="009D54CD" w:rsidRPr="004E6D76" w:rsidRDefault="009D54CD" w:rsidP="003C634F">
      <w:pPr>
        <w:rPr>
          <w:lang w:val="es-ES"/>
        </w:rPr>
      </w:pPr>
    </w:p>
    <w:p w14:paraId="06692DE7" w14:textId="44F916B2" w:rsidR="009D54CD" w:rsidRPr="004E6D76" w:rsidRDefault="009D54CD" w:rsidP="003C634F">
      <w:pPr>
        <w:rPr>
          <w:lang w:val="es-ES"/>
        </w:rPr>
      </w:pPr>
    </w:p>
    <w:p w14:paraId="0C12A6CD" w14:textId="76037158" w:rsidR="009D54CD" w:rsidRPr="004E6D76" w:rsidRDefault="009D54CD" w:rsidP="003C634F">
      <w:pPr>
        <w:rPr>
          <w:lang w:val="es-ES"/>
        </w:rPr>
      </w:pPr>
    </w:p>
    <w:p w14:paraId="4295BC92" w14:textId="5F536AF8" w:rsidR="009D54CD" w:rsidRPr="004E6D76" w:rsidRDefault="009D54CD" w:rsidP="003C634F">
      <w:pPr>
        <w:rPr>
          <w:lang w:val="es-ES"/>
        </w:rPr>
      </w:pPr>
    </w:p>
    <w:p w14:paraId="05700C6D" w14:textId="1827BBB0" w:rsidR="009D54CD" w:rsidRPr="004E6D76" w:rsidRDefault="009D54CD" w:rsidP="003C634F">
      <w:pPr>
        <w:rPr>
          <w:lang w:val="es-ES"/>
        </w:rPr>
      </w:pPr>
    </w:p>
    <w:p w14:paraId="36996DD7" w14:textId="015AD847" w:rsidR="009D54CD" w:rsidRPr="004E6D76" w:rsidRDefault="009D54CD" w:rsidP="003C634F">
      <w:pPr>
        <w:rPr>
          <w:lang w:val="es-ES"/>
        </w:rPr>
      </w:pPr>
    </w:p>
    <w:p w14:paraId="3717AC72" w14:textId="7AEA6015" w:rsidR="009D54CD" w:rsidRPr="004E6D76" w:rsidRDefault="009D54CD" w:rsidP="003C634F">
      <w:pPr>
        <w:rPr>
          <w:lang w:val="es-ES"/>
        </w:rPr>
      </w:pPr>
      <w:r w:rsidRPr="004E6D76">
        <w:rPr>
          <w:lang w:val="es-ES"/>
        </w:rPr>
        <w:tab/>
      </w:r>
    </w:p>
    <w:p w14:paraId="223F5500" w14:textId="526B9A8F" w:rsidR="00945415" w:rsidRDefault="00ED2C01" w:rsidP="003C634F">
      <w:pPr>
        <w:rPr>
          <w:lang w:val="es-ES"/>
        </w:rPr>
      </w:pPr>
      <w:r w:rsidRPr="004E6D76">
        <w:rPr>
          <w:lang w:val="es-ES"/>
        </w:rPr>
        <w:br w:type="page"/>
      </w:r>
      <w:bookmarkStart w:id="1" w:name="_Toc417999366"/>
      <w:bookmarkStart w:id="2" w:name="_Toc488672784"/>
      <w:bookmarkEnd w:id="0"/>
    </w:p>
    <w:p w14:paraId="051550DF" w14:textId="3194A443" w:rsidR="00827AD1" w:rsidRDefault="00827AD1" w:rsidP="003C634F">
      <w:pPr>
        <w:rPr>
          <w:lang w:val="es-ES"/>
        </w:rPr>
      </w:pPr>
      <w:r>
        <w:rPr>
          <w:noProof/>
          <w:lang w:val="es-ES"/>
        </w:rPr>
        <w:lastRenderedPageBreak/>
        <w:drawing>
          <wp:inline distT="0" distB="0" distL="0" distR="0" wp14:anchorId="77E9D294" wp14:editId="4CF36C75">
            <wp:extent cx="5998845" cy="714502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8845" cy="7145020"/>
                    </a:xfrm>
                    <a:prstGeom prst="rect">
                      <a:avLst/>
                    </a:prstGeom>
                    <a:noFill/>
                  </pic:spPr>
                </pic:pic>
              </a:graphicData>
            </a:graphic>
          </wp:inline>
        </w:drawing>
      </w:r>
    </w:p>
    <w:p w14:paraId="3B9674CD" w14:textId="54C74C32" w:rsidR="00827AD1" w:rsidRDefault="00827AD1" w:rsidP="003C634F">
      <w:pPr>
        <w:rPr>
          <w:lang w:val="es-ES"/>
        </w:rPr>
      </w:pPr>
    </w:p>
    <w:p w14:paraId="72ACB4B1" w14:textId="77777777" w:rsidR="00996BE3" w:rsidRPr="007821E9" w:rsidRDefault="00996BE3" w:rsidP="00E3530B">
      <w:pPr>
        <w:pStyle w:val="Ttulo1"/>
        <w:ind w:left="567" w:hanging="567"/>
      </w:pPr>
      <w:bookmarkStart w:id="3" w:name="_Toc31963697"/>
      <w:r w:rsidRPr="007821E9">
        <w:lastRenderedPageBreak/>
        <w:t>INFORMACIÓN GENERAL</w:t>
      </w:r>
      <w:bookmarkEnd w:id="3"/>
      <w:r w:rsidR="00ED70BA" w:rsidRPr="007821E9">
        <w:t>:</w:t>
      </w:r>
      <w:r w:rsidRPr="007821E9">
        <w:t xml:space="preserve"> </w:t>
      </w:r>
    </w:p>
    <w:p w14:paraId="669CE661" w14:textId="77777777" w:rsidR="001005E6" w:rsidRPr="007821E9" w:rsidRDefault="001005E6" w:rsidP="00845EC3">
      <w:pPr>
        <w:spacing w:line="276" w:lineRule="auto"/>
      </w:pPr>
    </w:p>
    <w:p w14:paraId="2C3F0FA6" w14:textId="77777777" w:rsidR="00A16BA4" w:rsidRPr="007821E9" w:rsidRDefault="00354962" w:rsidP="00845EC3">
      <w:pPr>
        <w:spacing w:line="276" w:lineRule="auto"/>
      </w:pPr>
      <w:r w:rsidRPr="007821E9">
        <w:t>La Oficina de Control Interno, en desarrollo de su función y rol de Evaluación y Seguimiento, e</w:t>
      </w:r>
      <w:r w:rsidR="001005E6" w:rsidRPr="007821E9">
        <w:t xml:space="preserve">n cumplimiento de las funciones establecidas en la Ley 87 de 1993, </w:t>
      </w:r>
      <w:r w:rsidR="00A56201" w:rsidRPr="007821E9">
        <w:t>a</w:t>
      </w:r>
      <w:r w:rsidR="001005E6" w:rsidRPr="007821E9">
        <w:t xml:space="preserve">rtículo </w:t>
      </w:r>
      <w:r w:rsidR="00A56201" w:rsidRPr="007821E9">
        <w:t xml:space="preserve">No. </w:t>
      </w:r>
      <w:r w:rsidR="001005E6" w:rsidRPr="007821E9">
        <w:t xml:space="preserve">12, Decreto </w:t>
      </w:r>
      <w:r w:rsidR="00A56201" w:rsidRPr="007821E9">
        <w:t xml:space="preserve">No. </w:t>
      </w:r>
      <w:r w:rsidR="001005E6" w:rsidRPr="007821E9">
        <w:t>1068 de 2015</w:t>
      </w:r>
      <w:r w:rsidR="00A16BA4" w:rsidRPr="007821E9">
        <w:t xml:space="preserve"> "Por medio del cual se expide el Decreto Único Reglamentario del Sector Hacienda y Crédito Público"</w:t>
      </w:r>
      <w:r w:rsidR="001005E6" w:rsidRPr="007821E9">
        <w:t xml:space="preserve">, Articulo 2.8.4.8.2, Decreto 984 de 2012, </w:t>
      </w:r>
      <w:r w:rsidR="00F30C92" w:rsidRPr="007821E9">
        <w:t xml:space="preserve">se realiza </w:t>
      </w:r>
      <w:r w:rsidR="001005E6" w:rsidRPr="007821E9">
        <w:t>el informe de seguimiento al cumplimiento de las políticas de operación y seguri</w:t>
      </w:r>
      <w:r w:rsidR="00CE7E2E" w:rsidRPr="007821E9">
        <w:t>dad del Aplicativo SIIF Nación.</w:t>
      </w:r>
    </w:p>
    <w:p w14:paraId="0A48292D" w14:textId="77777777" w:rsidR="00360E4A" w:rsidRPr="007821E9" w:rsidRDefault="00360E4A" w:rsidP="00360E4A">
      <w:pPr>
        <w:pStyle w:val="Ttulo1"/>
        <w:ind w:left="567" w:hanging="567"/>
      </w:pPr>
      <w:bookmarkStart w:id="4" w:name="_Toc441138799"/>
      <w:bookmarkStart w:id="5" w:name="_Toc31963699"/>
      <w:r w:rsidRPr="007821E9">
        <w:t>OBJETIVO</w:t>
      </w:r>
      <w:bookmarkEnd w:id="4"/>
      <w:r w:rsidRPr="007821E9">
        <w:t>:</w:t>
      </w:r>
      <w:bookmarkEnd w:id="5"/>
    </w:p>
    <w:p w14:paraId="0D605CF9" w14:textId="77777777" w:rsidR="00360E4A" w:rsidRPr="007821E9" w:rsidRDefault="00360E4A" w:rsidP="00360E4A">
      <w:pPr>
        <w:spacing w:line="276" w:lineRule="auto"/>
      </w:pPr>
    </w:p>
    <w:p w14:paraId="44DB63B8" w14:textId="77777777" w:rsidR="00360E4A" w:rsidRPr="007821E9" w:rsidRDefault="00360E4A" w:rsidP="00845EC3">
      <w:pPr>
        <w:spacing w:line="276" w:lineRule="auto"/>
      </w:pPr>
      <w:r w:rsidRPr="007821E9">
        <w:t xml:space="preserve">El objetivo del presente informe es realizar seguimiento al cumplimiento de políticas de operación y seguridad del SIIF Nación, de acuerdo a los criterios anteriormente mencionados, y a su vez analizar el grado de cumplimiento que la </w:t>
      </w:r>
      <w:r w:rsidRPr="007821E9">
        <w:rPr>
          <w:b/>
        </w:rPr>
        <w:t>SUPERINTENDENCIA DEL SUBSIDIO FAMILIAR</w:t>
      </w:r>
      <w:r w:rsidR="00685D87" w:rsidRPr="007821E9">
        <w:rPr>
          <w:b/>
        </w:rPr>
        <w:t xml:space="preserve"> (SSF)</w:t>
      </w:r>
      <w:r w:rsidRPr="007821E9">
        <w:t xml:space="preserve"> ha dado a los lineamientos impartidos por el comité de seguridad del </w:t>
      </w:r>
      <w:r w:rsidR="00E70112" w:rsidRPr="007821E9">
        <w:t xml:space="preserve">Sistema Integrado de Información Financiera </w:t>
      </w:r>
      <w:r w:rsidR="00E70112" w:rsidRPr="007821E9">
        <w:rPr>
          <w:b/>
        </w:rPr>
        <w:t>SIIF</w:t>
      </w:r>
      <w:r w:rsidR="00E70112" w:rsidRPr="007821E9">
        <w:t xml:space="preserve"> Nación</w:t>
      </w:r>
      <w:r w:rsidRPr="007821E9">
        <w:t>, respecto a la política de Operación y seguridad teniendo en cuenta los aspectos legales para el establecimiento de responsabilidades y políticas para la ejecución segura del SIIF Nación.</w:t>
      </w:r>
      <w:r w:rsidR="001F3AD8" w:rsidRPr="007821E9">
        <w:t xml:space="preserve"> </w:t>
      </w:r>
    </w:p>
    <w:p w14:paraId="2F8D6A94" w14:textId="77777777" w:rsidR="00360E4A" w:rsidRPr="007821E9" w:rsidRDefault="00360E4A" w:rsidP="001F3AD8">
      <w:pPr>
        <w:pStyle w:val="Ttulo1"/>
        <w:ind w:left="567" w:hanging="567"/>
      </w:pPr>
      <w:r w:rsidRPr="007821E9">
        <w:t>ALCANCE DE</w:t>
      </w:r>
      <w:r w:rsidR="00EE7F6F" w:rsidRPr="007821E9">
        <w:t>L</w:t>
      </w:r>
      <w:r w:rsidRPr="007821E9">
        <w:t xml:space="preserve"> </w:t>
      </w:r>
      <w:r w:rsidR="00430B4F" w:rsidRPr="007821E9">
        <w:t>INFORME DE SEGUIMIE</w:t>
      </w:r>
      <w:r w:rsidR="00ED70BA" w:rsidRPr="007821E9">
        <w:t>NTO:</w:t>
      </w:r>
    </w:p>
    <w:p w14:paraId="5F3E7659" w14:textId="77777777" w:rsidR="00360E4A" w:rsidRPr="007821E9" w:rsidRDefault="00360E4A" w:rsidP="00845EC3">
      <w:pPr>
        <w:spacing w:line="276" w:lineRule="auto"/>
      </w:pPr>
    </w:p>
    <w:p w14:paraId="7A4F1237" w14:textId="6CC7B2DF" w:rsidR="00360E4A" w:rsidRPr="007821E9" w:rsidRDefault="00360E4A" w:rsidP="00845EC3">
      <w:pPr>
        <w:spacing w:line="276" w:lineRule="auto"/>
      </w:pPr>
      <w:r w:rsidRPr="007821E9">
        <w:t xml:space="preserve">Realizar el seguimiento </w:t>
      </w:r>
      <w:r w:rsidR="00685D87" w:rsidRPr="007821E9">
        <w:t xml:space="preserve">al grado de cumplimiento que la </w:t>
      </w:r>
      <w:r w:rsidR="00685D87" w:rsidRPr="007821E9">
        <w:rPr>
          <w:b/>
        </w:rPr>
        <w:t>SUPERINTENDENCIA DEL SUBSIDIO FAMILIAR (SSF)</w:t>
      </w:r>
      <w:r w:rsidRPr="007821E9">
        <w:t xml:space="preserve">, ha dado a los lineamientos establecidos por el Comité de Seguridad del </w:t>
      </w:r>
      <w:r w:rsidR="00E70112" w:rsidRPr="007821E9">
        <w:t xml:space="preserve">Sistema Integrado de Información Financiera </w:t>
      </w:r>
      <w:r w:rsidR="00E70112" w:rsidRPr="007821E9">
        <w:rPr>
          <w:b/>
        </w:rPr>
        <w:t>SIIF</w:t>
      </w:r>
      <w:r w:rsidR="00E70112" w:rsidRPr="007821E9">
        <w:t xml:space="preserve"> Nación</w:t>
      </w:r>
      <w:r w:rsidRPr="007821E9">
        <w:t>, respecto a la Política de operación y seguridad, teniendo en cuenta las Políticas de Seguridad para la ejecución del SIIF Nación, contenidas en el Decreto, 1068 d</w:t>
      </w:r>
      <w:r w:rsidR="001F3AD8" w:rsidRPr="007821E9">
        <w:t>el 26 de mayo de 2015, Parte 9.</w:t>
      </w:r>
      <w:r w:rsidR="00F732C8" w:rsidRPr="007821E9">
        <w:t xml:space="preserve"> Durante el </w:t>
      </w:r>
      <w:r w:rsidR="007E3A4C">
        <w:t>primer</w:t>
      </w:r>
      <w:r w:rsidR="00340D36">
        <w:t xml:space="preserve"> </w:t>
      </w:r>
      <w:r w:rsidR="00F732C8" w:rsidRPr="007821E9">
        <w:t>semestre del 202</w:t>
      </w:r>
      <w:r w:rsidR="007E3A4C">
        <w:t>2</w:t>
      </w:r>
      <w:r w:rsidR="00F732C8" w:rsidRPr="007821E9">
        <w:t xml:space="preserve">. </w:t>
      </w:r>
    </w:p>
    <w:p w14:paraId="467AB8AC" w14:textId="77777777" w:rsidR="00360E4A" w:rsidRPr="007821E9" w:rsidRDefault="00360E4A" w:rsidP="001F3AD8">
      <w:pPr>
        <w:pStyle w:val="Ttulo1"/>
        <w:ind w:left="567" w:hanging="567"/>
      </w:pPr>
      <w:r w:rsidRPr="007821E9">
        <w:t>DECLARATORIA</w:t>
      </w:r>
      <w:r w:rsidR="00ED70BA" w:rsidRPr="007821E9">
        <w:t>:</w:t>
      </w:r>
      <w:r w:rsidRPr="007821E9">
        <w:t xml:space="preserve"> </w:t>
      </w:r>
    </w:p>
    <w:p w14:paraId="6D0B7F84" w14:textId="77777777" w:rsidR="00360E4A" w:rsidRPr="007821E9" w:rsidRDefault="00360E4A" w:rsidP="00845EC3">
      <w:pPr>
        <w:spacing w:line="276" w:lineRule="auto"/>
      </w:pPr>
    </w:p>
    <w:p w14:paraId="6D27CD68" w14:textId="756D1130" w:rsidR="00360E4A" w:rsidRPr="007821E9" w:rsidRDefault="00360E4A" w:rsidP="00845EC3">
      <w:pPr>
        <w:spacing w:line="276" w:lineRule="auto"/>
      </w:pPr>
      <w:r w:rsidRPr="007821E9">
        <w:t xml:space="preserve">Esta </w:t>
      </w:r>
      <w:r w:rsidR="00EE7F6F" w:rsidRPr="007821E9">
        <w:t xml:space="preserve">seguimiento </w:t>
      </w:r>
      <w:r w:rsidR="00C15AB1" w:rsidRPr="007821E9">
        <w:t>fue realizado</w:t>
      </w:r>
      <w:r w:rsidRPr="007821E9">
        <w:t xml:space="preserve"> con base en la información </w:t>
      </w:r>
      <w:r w:rsidR="00945415" w:rsidRPr="007821E9">
        <w:t xml:space="preserve">recolectada por correo electrónicos y registrada en el </w:t>
      </w:r>
      <w:r w:rsidR="00E70112" w:rsidRPr="007821E9">
        <w:t xml:space="preserve">Sistema Integrado de Información Financiera </w:t>
      </w:r>
      <w:r w:rsidR="00E70112" w:rsidRPr="007821E9">
        <w:rPr>
          <w:b/>
        </w:rPr>
        <w:t>SIIF</w:t>
      </w:r>
      <w:r w:rsidR="00E70112" w:rsidRPr="007821E9">
        <w:t xml:space="preserve"> Nación de la entidad</w:t>
      </w:r>
      <w:r w:rsidRPr="007821E9">
        <w:t>; para lo cual, se verificó el registro</w:t>
      </w:r>
      <w:r w:rsidR="00996F04">
        <w:t xml:space="preserve"> </w:t>
      </w:r>
      <w:r w:rsidRPr="007821E9">
        <w:t xml:space="preserve">de </w:t>
      </w:r>
      <w:r w:rsidR="00945415" w:rsidRPr="007821E9">
        <w:t>los</w:t>
      </w:r>
      <w:r w:rsidR="00996F04">
        <w:t xml:space="preserve"> </w:t>
      </w:r>
      <w:r w:rsidRPr="007821E9">
        <w:t xml:space="preserve">usuarios que se encuentran activos </w:t>
      </w:r>
      <w:r w:rsidR="00541B9F">
        <w:t xml:space="preserve">e inactivos </w:t>
      </w:r>
      <w:r w:rsidRPr="007821E9">
        <w:t xml:space="preserve">en el </w:t>
      </w:r>
      <w:r w:rsidR="00996F04">
        <w:t>s</w:t>
      </w:r>
      <w:r w:rsidRPr="007821E9">
        <w:t xml:space="preserve">istema, lo cual permite referir una conclusión </w:t>
      </w:r>
      <w:r w:rsidRPr="007821E9">
        <w:lastRenderedPageBreak/>
        <w:t>más acertada frente a los resultados obtenidos, donde se pudo evidenciar las debilidades</w:t>
      </w:r>
      <w:r w:rsidR="00685D87" w:rsidRPr="007821E9">
        <w:t xml:space="preserve"> y fortalezas en </w:t>
      </w:r>
      <w:r w:rsidRPr="007821E9">
        <w:t>los controles implementados frente al retiro y traslado</w:t>
      </w:r>
      <w:r w:rsidR="00685D87" w:rsidRPr="007821E9">
        <w:t xml:space="preserve"> de los usuarios en el Sistema.</w:t>
      </w:r>
      <w:r w:rsidRPr="007821E9">
        <w:t xml:space="preserve"> </w:t>
      </w:r>
    </w:p>
    <w:p w14:paraId="2B0002B2" w14:textId="77777777" w:rsidR="00360E4A" w:rsidRPr="007821E9" w:rsidRDefault="00360E4A" w:rsidP="00845EC3">
      <w:pPr>
        <w:spacing w:line="276" w:lineRule="auto"/>
      </w:pPr>
    </w:p>
    <w:p w14:paraId="3A744081" w14:textId="77777777" w:rsidR="00D94B7E" w:rsidRPr="007821E9" w:rsidRDefault="00360E4A" w:rsidP="00845EC3">
      <w:pPr>
        <w:spacing w:line="276" w:lineRule="auto"/>
      </w:pPr>
      <w:r w:rsidRPr="007821E9">
        <w:sym w:font="Symbol" w:char="F0B7"/>
      </w:r>
      <w:r w:rsidRPr="007821E9">
        <w:t xml:space="preserve"> Es responsabilidad de cada líder de proceso el suministro y contenido de la información base del análisis del proceso de aseguramiento. </w:t>
      </w:r>
    </w:p>
    <w:p w14:paraId="18DB668A" w14:textId="77777777" w:rsidR="00360E4A" w:rsidRPr="007821E9" w:rsidRDefault="00360E4A" w:rsidP="00845EC3">
      <w:pPr>
        <w:spacing w:line="276" w:lineRule="auto"/>
      </w:pPr>
      <w:r w:rsidRPr="007821E9">
        <w:t>La responsabilidad de la Oficina de Control Interno se circunscribe a producir un informe contentivo de los resultados de</w:t>
      </w:r>
      <w:r w:rsidR="00EE7F6F" w:rsidRPr="007821E9">
        <w:t>l seguimiento</w:t>
      </w:r>
      <w:r w:rsidRPr="007821E9">
        <w:t xml:space="preserve">; las pruebas, procedimientos y análisis </w:t>
      </w:r>
      <w:r w:rsidR="00EE7F6F" w:rsidRPr="007821E9">
        <w:t xml:space="preserve">del seguimiento </w:t>
      </w:r>
      <w:r w:rsidRPr="007821E9">
        <w:t>se practican de acuerdo con las normas legales vigentes de auditoría y las políticas y procedimientos formulados</w:t>
      </w:r>
      <w:r w:rsidR="00315977" w:rsidRPr="007821E9">
        <w:t>.</w:t>
      </w:r>
      <w:r w:rsidRPr="007821E9">
        <w:t xml:space="preserve"> </w:t>
      </w:r>
    </w:p>
    <w:p w14:paraId="33F96F29" w14:textId="77777777" w:rsidR="00360E4A" w:rsidRPr="007821E9" w:rsidRDefault="00360E4A" w:rsidP="00845EC3">
      <w:pPr>
        <w:spacing w:line="276" w:lineRule="auto"/>
      </w:pPr>
    </w:p>
    <w:p w14:paraId="032A4620" w14:textId="77777777" w:rsidR="00360E4A" w:rsidRPr="007821E9" w:rsidRDefault="00360E4A" w:rsidP="00845EC3">
      <w:pPr>
        <w:spacing w:line="276" w:lineRule="auto"/>
      </w:pPr>
      <w:r w:rsidRPr="007821E9">
        <w:sym w:font="Symbol" w:char="F0B7"/>
      </w:r>
      <w:r w:rsidRPr="007821E9">
        <w:t xml:space="preserve"> En caso, de que en el desarrollo </w:t>
      </w:r>
      <w:r w:rsidR="00EE7F6F" w:rsidRPr="007821E9">
        <w:t xml:space="preserve">del seguimiento </w:t>
      </w:r>
      <w:r w:rsidRPr="007821E9">
        <w:t>se detecten asuntos contemplados y no contemplados en el alcance, criterios y trabajo de campo, que puedan perjudicar el funcionamiento de la Administración Pública o configurar posibles actos de corrupción, la Oficina de Control Interno tiene la obligación y el deber de informarlos a través del presente informe, de acuerdo con lo establecido en los numerales 25 y 26 del Artículo 38 de la Ley 1952 de 2019, el cual determina los deberes de los servidores públicos; de igual forma, el Artículo 231 del Decreto-Ley 019 de 2012, en el que se estipula que el Jefe de la Oficina de Control Interno “</w:t>
      </w:r>
      <w:r w:rsidRPr="00115F55">
        <w:rPr>
          <w:i/>
          <w:iCs/>
        </w:rPr>
        <w:t>sin perjuicio de las demás obligaciones legales, deberá reportar a los organismos de control los posibles actos de corrupción e irregularidades que haya encontrado en ejercicio de sus funciones”.</w:t>
      </w:r>
      <w:r w:rsidRPr="007821E9">
        <w:t xml:space="preserve"> </w:t>
      </w:r>
    </w:p>
    <w:p w14:paraId="07D0DF05" w14:textId="77777777" w:rsidR="00360E4A" w:rsidRPr="007821E9" w:rsidRDefault="00360E4A" w:rsidP="00845EC3">
      <w:pPr>
        <w:spacing w:line="276" w:lineRule="auto"/>
      </w:pPr>
    </w:p>
    <w:p w14:paraId="7308686E" w14:textId="77777777" w:rsidR="00360E4A" w:rsidRPr="007821E9" w:rsidRDefault="00360E4A" w:rsidP="00845EC3">
      <w:pPr>
        <w:spacing w:line="276" w:lineRule="auto"/>
      </w:pPr>
      <w:r w:rsidRPr="007821E9">
        <w:t>Así mismo, el literal c) del Artículo 2.2.21.4.9 del Decreto 648 de 2017 “informes”, señala que “</w:t>
      </w:r>
      <w:r w:rsidRPr="00115F55">
        <w:rPr>
          <w:i/>
          <w:iCs/>
        </w:rPr>
        <w:t xml:space="preserve">Los jefes de Control Interno o quienes hagan sus veces deberán presentar los informes que </w:t>
      </w:r>
      <w:r w:rsidR="00315977" w:rsidRPr="00115F55">
        <w:rPr>
          <w:i/>
          <w:iCs/>
        </w:rPr>
        <w:t xml:space="preserve">se relacionan a continuación: </w:t>
      </w:r>
      <w:r w:rsidRPr="00115F55">
        <w:rPr>
          <w:i/>
          <w:iCs/>
        </w:rPr>
        <w:t xml:space="preserve">sobre actos de corrupción, directiva presidencial 01 de 2015, o aquella que la </w:t>
      </w:r>
      <w:r w:rsidR="00315977" w:rsidRPr="00115F55">
        <w:rPr>
          <w:i/>
          <w:iCs/>
        </w:rPr>
        <w:t>modifique, adicione o sustituya</w:t>
      </w:r>
      <w:r w:rsidRPr="007821E9">
        <w:t xml:space="preserve">”. </w:t>
      </w:r>
    </w:p>
    <w:p w14:paraId="249B3BD7" w14:textId="77777777" w:rsidR="00360E4A" w:rsidRPr="007821E9" w:rsidRDefault="00360E4A" w:rsidP="00845EC3">
      <w:pPr>
        <w:spacing w:line="276" w:lineRule="auto"/>
      </w:pPr>
    </w:p>
    <w:p w14:paraId="7253636C" w14:textId="77777777" w:rsidR="00360E4A" w:rsidRPr="007821E9" w:rsidRDefault="00360E4A" w:rsidP="00845EC3">
      <w:pPr>
        <w:spacing w:line="276" w:lineRule="auto"/>
      </w:pPr>
      <w:r w:rsidRPr="007821E9">
        <w:t>De otra parte, el decreto 338 de 2019, por el cual se modifica el Decreto 1083 de 2015 Único Reglamentario del Sector de la Función Pública, en lo relacionado con el Sistema de Control Interno y se crea la Red Anticorrupción, en su Artículo 1 establece: “Modificar el parágrafo 1 del artículo 2.2.21.4.7 del Capítulo 4 del Título 21 de la Parte 2 del Libro 2 del Decreto 1083 de 2015, Único Reglamentario del Sector de Función Pública, el cual quedara así;</w:t>
      </w:r>
    </w:p>
    <w:p w14:paraId="041A088B" w14:textId="77777777" w:rsidR="00360E4A" w:rsidRPr="007821E9" w:rsidRDefault="00360E4A" w:rsidP="00845EC3">
      <w:pPr>
        <w:spacing w:line="276" w:lineRule="auto"/>
      </w:pPr>
    </w:p>
    <w:p w14:paraId="75C67BF5" w14:textId="1F364E0A" w:rsidR="00360E4A" w:rsidRPr="007821E9" w:rsidRDefault="00360E4A" w:rsidP="00845EC3">
      <w:pPr>
        <w:spacing w:line="276" w:lineRule="auto"/>
      </w:pPr>
      <w:r w:rsidRPr="007821E9">
        <w:lastRenderedPageBreak/>
        <w:t>Capítulo 4 del Título 21 Parte 2 del Libro 2 del decreto 1083 de 2015, Único reglamentario del Sector de Función Públic</w:t>
      </w:r>
      <w:r w:rsidR="00315977" w:rsidRPr="007821E9">
        <w:t>a que establece: “</w:t>
      </w:r>
      <w:r w:rsidR="00315977" w:rsidRPr="00115F55">
        <w:rPr>
          <w:i/>
          <w:iCs/>
        </w:rPr>
        <w:t xml:space="preserve">Parágrafo 1 </w:t>
      </w:r>
      <w:r w:rsidRPr="00115F55">
        <w:rPr>
          <w:i/>
          <w:iCs/>
        </w:rPr>
        <w:t xml:space="preserve">Cuando el Jefe de Control Interno en ejercicio de sus funciones evidencie errores, desaciertos, </w:t>
      </w:r>
      <w:r w:rsidR="00315977" w:rsidRPr="00115F55">
        <w:rPr>
          <w:i/>
          <w:iCs/>
        </w:rPr>
        <w:t xml:space="preserve">irregularidades </w:t>
      </w:r>
      <w:r w:rsidRPr="00115F55">
        <w:rPr>
          <w:i/>
          <w:iCs/>
        </w:rPr>
        <w:t>financieras, administrativas, desviaciones o presuntas irregularidades respecto a todas las actividades, operaciones y actuaciones, así como a la administración de la información y los recursos de la entidad que evidencien posibles actos de corrupción, deberá informarlo al Representante Legal con copia a la Secretaria General de la Presidencia de la Republica y a la Secretaria de Transparencia, adjuntando a la copia de esta última instancia el formato físico o electrónico que ésta establezca para tal fin</w:t>
      </w:r>
      <w:r w:rsidRPr="000D36C1">
        <w:rPr>
          <w:i/>
          <w:iCs/>
        </w:rPr>
        <w:t xml:space="preserve">. Este reporte no exime a los </w:t>
      </w:r>
      <w:r w:rsidR="009475F8" w:rsidRPr="000D36C1">
        <w:rPr>
          <w:i/>
          <w:iCs/>
        </w:rPr>
        <w:t>jefes</w:t>
      </w:r>
      <w:r w:rsidRPr="000D36C1">
        <w:rPr>
          <w:i/>
          <w:iCs/>
        </w:rPr>
        <w:t xml:space="preserve"> de Control Interno o quien haga sus veces, de la obligación establecida en los artículos 67 de la ley 906 de 2004 y 9 de la ley 74 de 2011”.</w:t>
      </w:r>
      <w:r w:rsidRPr="007821E9">
        <w:t xml:space="preserve"> </w:t>
      </w:r>
    </w:p>
    <w:p w14:paraId="5A8E606F" w14:textId="77777777" w:rsidR="00360E4A" w:rsidRPr="007821E9" w:rsidRDefault="00360E4A" w:rsidP="00845EC3">
      <w:pPr>
        <w:spacing w:line="276" w:lineRule="auto"/>
      </w:pPr>
    </w:p>
    <w:p w14:paraId="23167B09" w14:textId="77777777" w:rsidR="00360E4A" w:rsidRPr="007821E9" w:rsidRDefault="00360E4A" w:rsidP="00845EC3">
      <w:pPr>
        <w:spacing w:line="276" w:lineRule="auto"/>
      </w:pPr>
      <w:r w:rsidRPr="007821E9">
        <w:t>Complementariamente, el Artículo 67 del Código de Procedimiento Penal, señala que el servidor público que conozca de la comisión de un delito que deba investigarse de oficio, iniciará sin tardanza la investigación si tuviere competencia para ello; en caso contrario, pondrá inmediatamente el hecho en conocimiento ante la entidad competente.</w:t>
      </w:r>
    </w:p>
    <w:p w14:paraId="307AD3A6" w14:textId="77777777" w:rsidR="009864B7" w:rsidRPr="007821E9" w:rsidRDefault="00996BE3" w:rsidP="00E3530B">
      <w:pPr>
        <w:pStyle w:val="Ttulo1"/>
        <w:ind w:left="567" w:hanging="567"/>
      </w:pPr>
      <w:bookmarkStart w:id="6" w:name="_Toc441138798"/>
      <w:bookmarkStart w:id="7" w:name="_Toc31963698"/>
      <w:r w:rsidRPr="007821E9">
        <w:t>CRITERIOS</w:t>
      </w:r>
      <w:bookmarkEnd w:id="6"/>
      <w:r w:rsidR="00EB2B60" w:rsidRPr="007821E9">
        <w:t>:</w:t>
      </w:r>
      <w:bookmarkEnd w:id="7"/>
    </w:p>
    <w:p w14:paraId="731656CD" w14:textId="77777777" w:rsidR="00845EC3" w:rsidRPr="007821E9" w:rsidRDefault="00845EC3" w:rsidP="00845EC3">
      <w:pPr>
        <w:spacing w:line="276" w:lineRule="auto"/>
        <w:rPr>
          <w:lang w:eastAsia="es-ES"/>
        </w:rPr>
      </w:pPr>
    </w:p>
    <w:p w14:paraId="3B0CEBF6" w14:textId="77777777" w:rsidR="00996BE3" w:rsidRPr="007821E9" w:rsidRDefault="00996BE3" w:rsidP="00BF2143">
      <w:pPr>
        <w:pStyle w:val="Prrafodelista"/>
        <w:numPr>
          <w:ilvl w:val="0"/>
          <w:numId w:val="15"/>
        </w:numPr>
        <w:spacing w:line="276" w:lineRule="auto"/>
        <w:rPr>
          <w:sz w:val="24"/>
          <w:szCs w:val="24"/>
        </w:rPr>
      </w:pPr>
      <w:r w:rsidRPr="007821E9">
        <w:rPr>
          <w:sz w:val="24"/>
          <w:szCs w:val="24"/>
        </w:rPr>
        <w:t xml:space="preserve">Constitución Política </w:t>
      </w:r>
      <w:r w:rsidR="00AC1192" w:rsidRPr="007821E9">
        <w:rPr>
          <w:sz w:val="24"/>
          <w:szCs w:val="24"/>
        </w:rPr>
        <w:t>de Colombia de 1991.</w:t>
      </w:r>
    </w:p>
    <w:p w14:paraId="79C50F03" w14:textId="77777777" w:rsidR="00BF2143" w:rsidRPr="007821E9" w:rsidRDefault="00BF2143" w:rsidP="00BF2143">
      <w:pPr>
        <w:pStyle w:val="Prrafodelista"/>
        <w:numPr>
          <w:ilvl w:val="0"/>
          <w:numId w:val="15"/>
        </w:numPr>
        <w:autoSpaceDE w:val="0"/>
        <w:autoSpaceDN w:val="0"/>
        <w:adjustRightInd w:val="0"/>
        <w:spacing w:line="276" w:lineRule="auto"/>
        <w:rPr>
          <w:sz w:val="24"/>
          <w:szCs w:val="24"/>
          <w:lang w:eastAsia="es-CO"/>
        </w:rPr>
      </w:pPr>
      <w:r w:rsidRPr="007821E9">
        <w:rPr>
          <w:sz w:val="24"/>
          <w:szCs w:val="24"/>
        </w:rPr>
        <w:t>Decreto No. 2674 de 2012, por medio del cual se reglamenta el Sistema Integrado de Información Financiera SIIF Nación.</w:t>
      </w:r>
    </w:p>
    <w:p w14:paraId="17DDCD58" w14:textId="5926C4C3" w:rsidR="00BF2143" w:rsidRPr="007821E9" w:rsidRDefault="00BF2143" w:rsidP="00BF2143">
      <w:pPr>
        <w:pStyle w:val="Prrafodelista"/>
        <w:numPr>
          <w:ilvl w:val="0"/>
          <w:numId w:val="15"/>
        </w:numPr>
        <w:autoSpaceDE w:val="0"/>
        <w:autoSpaceDN w:val="0"/>
        <w:adjustRightInd w:val="0"/>
        <w:spacing w:line="276" w:lineRule="auto"/>
        <w:rPr>
          <w:sz w:val="24"/>
          <w:szCs w:val="24"/>
          <w:lang w:eastAsia="es-CO"/>
        </w:rPr>
      </w:pPr>
      <w:r w:rsidRPr="00BF2143">
        <w:rPr>
          <w:sz w:val="24"/>
          <w:szCs w:val="24"/>
          <w:lang w:eastAsia="es-CO"/>
        </w:rPr>
        <w:t xml:space="preserve">Decreto 1499 de </w:t>
      </w:r>
      <w:r w:rsidR="009475F8" w:rsidRPr="00BF2143">
        <w:rPr>
          <w:sz w:val="24"/>
          <w:szCs w:val="24"/>
          <w:lang w:eastAsia="es-CO"/>
        </w:rPr>
        <w:t>septiembre</w:t>
      </w:r>
      <w:r w:rsidRPr="00BF2143">
        <w:rPr>
          <w:sz w:val="24"/>
          <w:szCs w:val="24"/>
          <w:lang w:eastAsia="es-CO"/>
        </w:rPr>
        <w:t xml:space="preserve"> 11 de 2017 "Por medio del cual se modifica el Decreto 1083 de 2015, Decreto Único Reglamentario del Sector Función Pública, en lo relacionado con el Sistema de Gestión establecido en el artículo 133 de la Ley 1753 de 2015".</w:t>
      </w:r>
    </w:p>
    <w:p w14:paraId="331B6822" w14:textId="77777777" w:rsidR="00BF2143" w:rsidRPr="007821E9" w:rsidRDefault="00BF2143" w:rsidP="00BF2143">
      <w:pPr>
        <w:pStyle w:val="Prrafodelista"/>
        <w:numPr>
          <w:ilvl w:val="0"/>
          <w:numId w:val="15"/>
        </w:numPr>
        <w:spacing w:line="276" w:lineRule="auto"/>
        <w:rPr>
          <w:sz w:val="24"/>
          <w:szCs w:val="24"/>
        </w:rPr>
      </w:pPr>
      <w:r w:rsidRPr="007821E9">
        <w:rPr>
          <w:sz w:val="24"/>
          <w:szCs w:val="24"/>
        </w:rPr>
        <w:t>Decreto No. 1068 de 2015 "Por medio del cual se expide el Decreto Único Reglamentario del Sector Hacienda y Crédito Público".</w:t>
      </w:r>
    </w:p>
    <w:p w14:paraId="3D76BEE9" w14:textId="77777777" w:rsidR="00BF2143" w:rsidRPr="007821E9" w:rsidRDefault="00BF2143" w:rsidP="00BF2143">
      <w:pPr>
        <w:pStyle w:val="Prrafodelista"/>
        <w:numPr>
          <w:ilvl w:val="0"/>
          <w:numId w:val="15"/>
        </w:numPr>
        <w:spacing w:line="276" w:lineRule="auto"/>
        <w:rPr>
          <w:sz w:val="24"/>
          <w:szCs w:val="24"/>
        </w:rPr>
      </w:pPr>
      <w:r w:rsidRPr="007821E9">
        <w:rPr>
          <w:sz w:val="24"/>
          <w:szCs w:val="24"/>
        </w:rPr>
        <w:t>Circular externa No. 040 del 29 de octubre del 2015 expedido por el Ministerio de Hacienda y Crédito Público.</w:t>
      </w:r>
    </w:p>
    <w:p w14:paraId="0F86D354" w14:textId="77777777" w:rsidR="00BF2143" w:rsidRPr="007821E9" w:rsidRDefault="00BF2143" w:rsidP="00BF2143">
      <w:pPr>
        <w:pStyle w:val="Prrafodelista"/>
        <w:numPr>
          <w:ilvl w:val="0"/>
          <w:numId w:val="15"/>
        </w:numPr>
        <w:spacing w:line="276" w:lineRule="auto"/>
        <w:rPr>
          <w:sz w:val="24"/>
          <w:szCs w:val="24"/>
        </w:rPr>
      </w:pPr>
      <w:r w:rsidRPr="007821E9">
        <w:rPr>
          <w:sz w:val="24"/>
          <w:szCs w:val="24"/>
        </w:rPr>
        <w:t>Circular externa No. 040 del 29 de octubre del 2015 expedido por el Ministerio de Hacienda y Crédito Público.</w:t>
      </w:r>
    </w:p>
    <w:p w14:paraId="4265F975" w14:textId="77777777" w:rsidR="00BF2143" w:rsidRPr="007821E9" w:rsidRDefault="00BF2143" w:rsidP="00BF2143">
      <w:pPr>
        <w:pStyle w:val="Prrafodelista"/>
        <w:numPr>
          <w:ilvl w:val="0"/>
          <w:numId w:val="15"/>
        </w:numPr>
        <w:spacing w:line="276" w:lineRule="auto"/>
        <w:rPr>
          <w:sz w:val="24"/>
          <w:szCs w:val="24"/>
        </w:rPr>
      </w:pPr>
      <w:r w:rsidRPr="007821E9">
        <w:rPr>
          <w:sz w:val="24"/>
          <w:szCs w:val="24"/>
        </w:rPr>
        <w:t>Circular externa No. 074 del 17 de diciembre de 2012, cumplimiento de políticas de operación y seguridad SIIF Nación.</w:t>
      </w:r>
    </w:p>
    <w:p w14:paraId="5D1FE354" w14:textId="77777777" w:rsidR="00BF2143" w:rsidRPr="007821E9" w:rsidRDefault="00BF2143" w:rsidP="00BF2143">
      <w:pPr>
        <w:pStyle w:val="Prrafodelista"/>
        <w:numPr>
          <w:ilvl w:val="0"/>
          <w:numId w:val="15"/>
        </w:numPr>
        <w:autoSpaceDE w:val="0"/>
        <w:autoSpaceDN w:val="0"/>
        <w:adjustRightInd w:val="0"/>
        <w:spacing w:line="276" w:lineRule="auto"/>
        <w:rPr>
          <w:sz w:val="24"/>
          <w:szCs w:val="24"/>
          <w:lang w:eastAsia="es-CO"/>
        </w:rPr>
      </w:pPr>
      <w:r w:rsidRPr="007821E9">
        <w:rPr>
          <w:sz w:val="24"/>
          <w:szCs w:val="24"/>
          <w:lang w:eastAsia="es-CO"/>
        </w:rPr>
        <w:lastRenderedPageBreak/>
        <w:t xml:space="preserve">Políticas de Seguridad de la información del SIIF Nación, del MHCP, versión 2 del 22/08/2019. </w:t>
      </w:r>
    </w:p>
    <w:p w14:paraId="2B6107F3" w14:textId="77777777" w:rsidR="00BF2143" w:rsidRPr="007821E9" w:rsidRDefault="00996BE3" w:rsidP="00BF2143">
      <w:pPr>
        <w:pStyle w:val="Prrafodelista"/>
        <w:numPr>
          <w:ilvl w:val="0"/>
          <w:numId w:val="15"/>
        </w:numPr>
        <w:spacing w:line="276" w:lineRule="auto"/>
        <w:rPr>
          <w:sz w:val="24"/>
          <w:szCs w:val="24"/>
        </w:rPr>
      </w:pPr>
      <w:r w:rsidRPr="007821E9">
        <w:rPr>
          <w:sz w:val="24"/>
          <w:szCs w:val="24"/>
        </w:rPr>
        <w:t>Reglamento de uso del SIIF Nación: Dirigido al usuario final, se establecen normas de obligatorio cumplimiento por parte del usuario sobre la utilización del SIIF Nación.</w:t>
      </w:r>
    </w:p>
    <w:p w14:paraId="447AC779" w14:textId="77777777" w:rsidR="00BF2143" w:rsidRPr="007821E9" w:rsidRDefault="00BF2143" w:rsidP="00BF2143">
      <w:pPr>
        <w:pStyle w:val="Prrafodelista"/>
        <w:numPr>
          <w:ilvl w:val="0"/>
          <w:numId w:val="15"/>
        </w:numPr>
        <w:autoSpaceDE w:val="0"/>
        <w:autoSpaceDN w:val="0"/>
        <w:adjustRightInd w:val="0"/>
        <w:spacing w:line="276" w:lineRule="auto"/>
        <w:rPr>
          <w:sz w:val="24"/>
          <w:szCs w:val="24"/>
          <w:lang w:eastAsia="es-CO"/>
        </w:rPr>
      </w:pPr>
      <w:r w:rsidRPr="007821E9">
        <w:rPr>
          <w:sz w:val="24"/>
          <w:szCs w:val="24"/>
          <w:lang w:eastAsia="es-CO"/>
        </w:rPr>
        <w:t xml:space="preserve">Reglamento de uso del SIIF Nación, del MHCP, versión 2, del 22/08/2019. </w:t>
      </w:r>
    </w:p>
    <w:p w14:paraId="354350C3" w14:textId="77777777" w:rsidR="00996BE3" w:rsidRPr="007821E9" w:rsidRDefault="00996BE3" w:rsidP="00BF2143">
      <w:pPr>
        <w:pStyle w:val="Prrafodelista"/>
        <w:numPr>
          <w:ilvl w:val="0"/>
          <w:numId w:val="15"/>
        </w:numPr>
        <w:spacing w:line="276" w:lineRule="auto"/>
        <w:rPr>
          <w:sz w:val="24"/>
          <w:szCs w:val="24"/>
        </w:rPr>
      </w:pPr>
      <w:r w:rsidRPr="007821E9">
        <w:rPr>
          <w:sz w:val="24"/>
          <w:szCs w:val="24"/>
        </w:rPr>
        <w:t>Guía de Operación Parametrización Gestión Entidad.</w:t>
      </w:r>
    </w:p>
    <w:p w14:paraId="727E2094" w14:textId="77777777" w:rsidR="00D27EC3" w:rsidRPr="007821E9" w:rsidRDefault="00996BE3" w:rsidP="00BF2143">
      <w:pPr>
        <w:pStyle w:val="Prrafodelista"/>
        <w:numPr>
          <w:ilvl w:val="0"/>
          <w:numId w:val="15"/>
        </w:numPr>
        <w:spacing w:line="276" w:lineRule="auto"/>
        <w:rPr>
          <w:sz w:val="24"/>
          <w:szCs w:val="24"/>
        </w:rPr>
      </w:pPr>
      <w:r w:rsidRPr="007821E9">
        <w:rPr>
          <w:sz w:val="24"/>
          <w:szCs w:val="24"/>
        </w:rPr>
        <w:t>Guía de Operación para Registrador de Usuarios.</w:t>
      </w:r>
    </w:p>
    <w:p w14:paraId="6BB4C280" w14:textId="77777777" w:rsidR="00BF2143" w:rsidRPr="007821E9" w:rsidRDefault="00BF2143" w:rsidP="00BF2143">
      <w:pPr>
        <w:pStyle w:val="Prrafodelista"/>
        <w:spacing w:line="276" w:lineRule="auto"/>
        <w:rPr>
          <w:sz w:val="24"/>
          <w:szCs w:val="24"/>
        </w:rPr>
      </w:pPr>
    </w:p>
    <w:p w14:paraId="1096A8B5" w14:textId="1D5FDD8B" w:rsidR="00360E4A" w:rsidRPr="007821E9" w:rsidRDefault="00BF2143" w:rsidP="00BF2143">
      <w:pPr>
        <w:pStyle w:val="Prrafodelista"/>
        <w:numPr>
          <w:ilvl w:val="0"/>
          <w:numId w:val="15"/>
        </w:numPr>
        <w:autoSpaceDE w:val="0"/>
        <w:autoSpaceDN w:val="0"/>
        <w:adjustRightInd w:val="0"/>
        <w:spacing w:line="276" w:lineRule="auto"/>
        <w:rPr>
          <w:sz w:val="24"/>
          <w:szCs w:val="24"/>
          <w:lang w:eastAsia="es-CO"/>
        </w:rPr>
      </w:pPr>
      <w:r w:rsidRPr="007821E9">
        <w:rPr>
          <w:sz w:val="24"/>
          <w:szCs w:val="24"/>
          <w:lang w:eastAsia="es-CO"/>
        </w:rPr>
        <w:t xml:space="preserve">Directiva Presidencial No. 02 del 12 de marzo de 2020, </w:t>
      </w:r>
      <w:r w:rsidRPr="007821E9">
        <w:rPr>
          <w:i/>
          <w:iCs/>
          <w:sz w:val="24"/>
          <w:szCs w:val="24"/>
          <w:lang w:eastAsia="es-CO"/>
        </w:rPr>
        <w:t>“Medidas para atender la contingencia generada por el covid-19, a partir del uso de las tecnologías de la información y las telecomunicaciones -</w:t>
      </w:r>
      <w:r w:rsidR="00313D92">
        <w:rPr>
          <w:i/>
          <w:iCs/>
          <w:sz w:val="24"/>
          <w:szCs w:val="24"/>
          <w:lang w:eastAsia="es-CO"/>
        </w:rPr>
        <w:t xml:space="preserve"> </w:t>
      </w:r>
      <w:r w:rsidR="00313D92" w:rsidRPr="007821E9">
        <w:rPr>
          <w:i/>
          <w:iCs/>
          <w:sz w:val="24"/>
          <w:szCs w:val="24"/>
          <w:lang w:eastAsia="es-CO"/>
        </w:rPr>
        <w:t>tic “</w:t>
      </w:r>
      <w:r w:rsidRPr="007821E9">
        <w:rPr>
          <w:i/>
          <w:iCs/>
          <w:sz w:val="24"/>
          <w:szCs w:val="24"/>
          <w:lang w:eastAsia="es-CO"/>
        </w:rPr>
        <w:t xml:space="preserve"> </w:t>
      </w:r>
    </w:p>
    <w:p w14:paraId="7ED2D322" w14:textId="77777777" w:rsidR="00360E4A" w:rsidRPr="007821E9" w:rsidRDefault="00EE7F6F" w:rsidP="003E0279">
      <w:pPr>
        <w:pStyle w:val="Ttulo1"/>
        <w:ind w:left="567" w:hanging="567"/>
      </w:pPr>
      <w:r w:rsidRPr="007821E9">
        <w:t>METODOLOGÍA Y DESARROLLO DEL SEGUIMIENTO</w:t>
      </w:r>
      <w:r w:rsidR="00ED70BA" w:rsidRPr="007821E9">
        <w:t>:</w:t>
      </w:r>
    </w:p>
    <w:p w14:paraId="78FAC612" w14:textId="77777777" w:rsidR="00360E4A" w:rsidRPr="007821E9" w:rsidRDefault="00360E4A" w:rsidP="00845EC3">
      <w:pPr>
        <w:spacing w:line="276" w:lineRule="auto"/>
      </w:pPr>
    </w:p>
    <w:p w14:paraId="478D9128" w14:textId="77777777" w:rsidR="00360E4A" w:rsidRPr="007821E9" w:rsidRDefault="00360E4A" w:rsidP="00845EC3">
      <w:pPr>
        <w:spacing w:line="276" w:lineRule="auto"/>
      </w:pPr>
      <w:r w:rsidRPr="007821E9">
        <w:t xml:space="preserve">El análisis se realizó mediante verificación de la información contenida en los reportes </w:t>
      </w:r>
      <w:r w:rsidR="00E70112" w:rsidRPr="007821E9">
        <w:t xml:space="preserve">Sistema Integrado de Información Financiera </w:t>
      </w:r>
      <w:r w:rsidR="00E70112" w:rsidRPr="007821E9">
        <w:rPr>
          <w:b/>
        </w:rPr>
        <w:t>SIIF</w:t>
      </w:r>
      <w:r w:rsidR="00E70112" w:rsidRPr="007821E9">
        <w:t xml:space="preserve"> Nación </w:t>
      </w:r>
      <w:r w:rsidRPr="007821E9">
        <w:t xml:space="preserve">y validación de la información aportada, respecto a las políticas de seguridad que se tienen implementadas de acuerdo con la responsabilidad de la Coordinación del SIIF en la Entidad. </w:t>
      </w:r>
    </w:p>
    <w:p w14:paraId="1D0685AC" w14:textId="77777777" w:rsidR="00360E4A" w:rsidRPr="007821E9" w:rsidRDefault="00360E4A" w:rsidP="00845EC3">
      <w:pPr>
        <w:spacing w:line="276" w:lineRule="auto"/>
      </w:pPr>
      <w:r w:rsidRPr="007821E9">
        <w:sym w:font="Symbol" w:char="F0B7"/>
      </w:r>
      <w:r w:rsidRPr="007821E9">
        <w:t xml:space="preserve"> Información del Sistema </w:t>
      </w:r>
    </w:p>
    <w:p w14:paraId="1E42DEAB" w14:textId="77777777" w:rsidR="00360E4A" w:rsidRPr="007821E9" w:rsidRDefault="00360E4A" w:rsidP="00845EC3">
      <w:pPr>
        <w:spacing w:line="276" w:lineRule="auto"/>
      </w:pPr>
      <w:r w:rsidRPr="007821E9">
        <w:sym w:font="Symbol" w:char="F0B7"/>
      </w:r>
      <w:r w:rsidRPr="007821E9">
        <w:t xml:space="preserve"> Obligatoriedad de Utilización del Sistema </w:t>
      </w:r>
    </w:p>
    <w:p w14:paraId="06650F08" w14:textId="77777777" w:rsidR="00360E4A" w:rsidRPr="007821E9" w:rsidRDefault="00360E4A" w:rsidP="00845EC3">
      <w:pPr>
        <w:spacing w:line="276" w:lineRule="auto"/>
      </w:pPr>
      <w:r w:rsidRPr="007821E9">
        <w:sym w:font="Symbol" w:char="F0B7"/>
      </w:r>
      <w:r w:rsidRPr="007821E9">
        <w:t xml:space="preserve"> Funcionario responsable del SIIF en la Entidad. </w:t>
      </w:r>
    </w:p>
    <w:p w14:paraId="6DFE4F44" w14:textId="77777777" w:rsidR="00360E4A" w:rsidRPr="007821E9" w:rsidRDefault="00360E4A" w:rsidP="00845EC3">
      <w:pPr>
        <w:spacing w:line="276" w:lineRule="auto"/>
      </w:pPr>
      <w:r w:rsidRPr="007821E9">
        <w:sym w:font="Symbol" w:char="F0B7"/>
      </w:r>
      <w:r w:rsidRPr="007821E9">
        <w:t xml:space="preserve"> Responsabilidades de la Coordinación del SIIF en la Entidad </w:t>
      </w:r>
    </w:p>
    <w:p w14:paraId="5033C7BB" w14:textId="77777777" w:rsidR="00360E4A" w:rsidRPr="007821E9" w:rsidRDefault="00360E4A" w:rsidP="00845EC3">
      <w:pPr>
        <w:spacing w:line="276" w:lineRule="auto"/>
      </w:pPr>
      <w:r w:rsidRPr="007821E9">
        <w:sym w:font="Symbol" w:char="F0B7"/>
      </w:r>
      <w:r w:rsidRPr="007821E9">
        <w:t xml:space="preserve"> Obligaciones de las Entidades y de los Usuarios del SIIF Nación. </w:t>
      </w:r>
    </w:p>
    <w:p w14:paraId="6D823DA7" w14:textId="77777777" w:rsidR="003E0279" w:rsidRPr="007821E9" w:rsidRDefault="00CC2B58" w:rsidP="00A520B0">
      <w:pPr>
        <w:pStyle w:val="Ttulo1"/>
        <w:ind w:left="567" w:hanging="567"/>
      </w:pPr>
      <w:bookmarkStart w:id="8" w:name="_Toc31963701"/>
      <w:r w:rsidRPr="007821E9">
        <w:t>DESARROLLO DEL INFORME</w:t>
      </w:r>
      <w:bookmarkEnd w:id="8"/>
      <w:r w:rsidR="00ED70BA" w:rsidRPr="007821E9">
        <w:t>.</w:t>
      </w:r>
      <w:r w:rsidR="00845EC3" w:rsidRPr="007821E9">
        <w:t xml:space="preserve"> </w:t>
      </w:r>
    </w:p>
    <w:p w14:paraId="38841F03" w14:textId="77777777" w:rsidR="00A520B0" w:rsidRPr="007821E9" w:rsidRDefault="003E0279" w:rsidP="003E0279">
      <w:pPr>
        <w:pStyle w:val="Ttulo1"/>
        <w:numPr>
          <w:ilvl w:val="0"/>
          <w:numId w:val="0"/>
        </w:numPr>
      </w:pPr>
      <w:r w:rsidRPr="007821E9">
        <w:t xml:space="preserve">7.1) </w:t>
      </w:r>
      <w:r w:rsidR="00A520B0" w:rsidRPr="007821E9">
        <w:t>INFORMACIÓN DEL SISTEMA</w:t>
      </w:r>
      <w:r w:rsidR="00ED70BA" w:rsidRPr="007821E9">
        <w:t>:</w:t>
      </w:r>
    </w:p>
    <w:p w14:paraId="3FA68CEF" w14:textId="77777777" w:rsidR="00D5743F" w:rsidRPr="007821E9" w:rsidRDefault="00D5743F" w:rsidP="00845EC3">
      <w:pPr>
        <w:spacing w:line="276" w:lineRule="auto"/>
        <w:rPr>
          <w:highlight w:val="yellow"/>
        </w:rPr>
      </w:pPr>
    </w:p>
    <w:p w14:paraId="7379744E" w14:textId="77777777" w:rsidR="00880556" w:rsidRPr="007821E9" w:rsidRDefault="001E1568" w:rsidP="00845EC3">
      <w:pPr>
        <w:spacing w:line="276" w:lineRule="auto"/>
      </w:pPr>
      <w:r w:rsidRPr="007821E9">
        <w:t xml:space="preserve">Aplicación Marco Normativo del Decreto No </w:t>
      </w:r>
      <w:r w:rsidR="00880556" w:rsidRPr="007821E9">
        <w:t>1068 de 2015 y Decreto 2674 de 2012</w:t>
      </w:r>
    </w:p>
    <w:p w14:paraId="156FB91E" w14:textId="77777777" w:rsidR="001E1568" w:rsidRPr="007821E9" w:rsidRDefault="001E1568" w:rsidP="00845EC3">
      <w:pPr>
        <w:spacing w:line="276" w:lineRule="auto"/>
      </w:pPr>
    </w:p>
    <w:p w14:paraId="7A1D7336" w14:textId="77777777" w:rsidR="001E1568" w:rsidRPr="007821E9" w:rsidRDefault="00A520B0" w:rsidP="00845EC3">
      <w:pPr>
        <w:spacing w:line="276" w:lineRule="auto"/>
        <w:rPr>
          <w:i/>
        </w:rPr>
      </w:pPr>
      <w:r w:rsidRPr="007821E9">
        <w:t xml:space="preserve">De acuerdo con lo establecido en el </w:t>
      </w:r>
      <w:r w:rsidR="00FA39FF" w:rsidRPr="007821E9">
        <w:rPr>
          <w:b/>
          <w:bCs/>
        </w:rPr>
        <w:t xml:space="preserve">Decreto No 1068 de 2015 </w:t>
      </w:r>
      <w:r w:rsidR="00880556" w:rsidRPr="007821E9">
        <w:rPr>
          <w:b/>
          <w:lang w:eastAsia="es-CO"/>
        </w:rPr>
        <w:t>Art. 2.9.1.1.4</w:t>
      </w:r>
      <w:r w:rsidR="00880556" w:rsidRPr="007821E9">
        <w:rPr>
          <w:lang w:eastAsia="es-CO"/>
        </w:rPr>
        <w:t>.</w:t>
      </w:r>
      <w:r w:rsidR="001E1568" w:rsidRPr="007821E9">
        <w:rPr>
          <w:bCs/>
        </w:rPr>
        <w:t xml:space="preserve"> </w:t>
      </w:r>
      <w:r w:rsidR="001E1568" w:rsidRPr="007821E9">
        <w:rPr>
          <w:bCs/>
          <w:i/>
        </w:rPr>
        <w:t>Información del Sistema</w:t>
      </w:r>
      <w:r w:rsidR="001E1568" w:rsidRPr="007821E9">
        <w:rPr>
          <w:b/>
          <w:bCs/>
          <w:i/>
        </w:rPr>
        <w:t xml:space="preserve">: </w:t>
      </w:r>
      <w:r w:rsidRPr="007821E9">
        <w:rPr>
          <w:b/>
          <w:bCs/>
          <w:i/>
        </w:rPr>
        <w:t>“</w:t>
      </w:r>
      <w:r w:rsidR="001E1568" w:rsidRPr="007821E9">
        <w:rPr>
          <w:i/>
        </w:rPr>
        <w:t xml:space="preserve">El SIIF Nación reflejará el detalle, la secuencia y el </w:t>
      </w:r>
      <w:r w:rsidR="001E1568" w:rsidRPr="007821E9">
        <w:rPr>
          <w:i/>
        </w:rPr>
        <w:lastRenderedPageBreak/>
        <w:t>resultado de la gestión financiera pública registrada por las entidades y órganos que conforman el Presupuesto General de la Nación, especialmente la relacionada con la programación, liquidación, modificación y ejecución del Programa Anual Mensualizado de Caja PAC-, la gestión contable, los recaudos y pagos realiz</w:t>
      </w:r>
      <w:r w:rsidR="00480B5F" w:rsidRPr="007821E9">
        <w:rPr>
          <w:i/>
        </w:rPr>
        <w:t>ados por la Cuenta Única Nacional</w:t>
      </w:r>
      <w:r w:rsidR="001E1568" w:rsidRPr="007821E9">
        <w:rPr>
          <w:i/>
        </w:rPr>
        <w:t xml:space="preserve"> y demás transacciones de tesorería.</w:t>
      </w:r>
      <w:r w:rsidRPr="007821E9">
        <w:rPr>
          <w:i/>
        </w:rPr>
        <w:t>”</w:t>
      </w:r>
      <w:r w:rsidR="001E1568" w:rsidRPr="007821E9">
        <w:rPr>
          <w:i/>
        </w:rPr>
        <w:t xml:space="preserve"> </w:t>
      </w:r>
    </w:p>
    <w:p w14:paraId="56D9CB1D" w14:textId="77777777" w:rsidR="00880556" w:rsidRPr="007821E9" w:rsidRDefault="00880556" w:rsidP="00845EC3">
      <w:pPr>
        <w:spacing w:line="276" w:lineRule="auto"/>
        <w:rPr>
          <w:lang w:eastAsia="es-CO"/>
        </w:rPr>
      </w:pPr>
    </w:p>
    <w:p w14:paraId="6EBCC082" w14:textId="039E5597" w:rsidR="00C05906" w:rsidRPr="007E3A4C" w:rsidRDefault="00880556" w:rsidP="001E5E0B">
      <w:pPr>
        <w:spacing w:line="276" w:lineRule="auto"/>
        <w:rPr>
          <w:i/>
        </w:rPr>
      </w:pPr>
      <w:r w:rsidRPr="007821E9">
        <w:rPr>
          <w:i/>
          <w:lang w:eastAsia="es-CO"/>
        </w:rPr>
        <w:t>(Art. 4 Decreto 2674 de 2012)</w:t>
      </w:r>
      <w:r w:rsidR="007E3A4C">
        <w:rPr>
          <w:i/>
        </w:rPr>
        <w:t xml:space="preserve"> </w:t>
      </w:r>
      <w:r w:rsidR="00C05906" w:rsidRPr="007821E9">
        <w:t xml:space="preserve">Al respecto la Oficina de Control Interno verificó en la página web de </w:t>
      </w:r>
      <w:r w:rsidR="001E1568" w:rsidRPr="007821E9">
        <w:t xml:space="preserve">la </w:t>
      </w:r>
      <w:r w:rsidR="004B2BB2" w:rsidRPr="007821E9">
        <w:t>Superintendencia del Subsidio Familiar</w:t>
      </w:r>
      <w:r w:rsidR="00FB7575">
        <w:t>,</w:t>
      </w:r>
      <w:r w:rsidR="00C05906" w:rsidRPr="007821E9">
        <w:t xml:space="preserve"> la publicación detallada de la información financiera del sistema de información SIIF</w:t>
      </w:r>
      <w:r w:rsidR="00DF5F54">
        <w:t xml:space="preserve"> </w:t>
      </w:r>
      <w:r w:rsidR="00744F19">
        <w:t>Nación</w:t>
      </w:r>
      <w:r w:rsidR="001E1568" w:rsidRPr="007821E9">
        <w:t xml:space="preserve">, </w:t>
      </w:r>
      <w:r w:rsidR="00C05906" w:rsidRPr="007821E9">
        <w:t xml:space="preserve">registrando la programación, </w:t>
      </w:r>
      <w:r w:rsidR="00C05906" w:rsidRPr="001E5E0B">
        <w:t>liquidación, modificación y ejecución del presupuesto como del Programa Anual Mensualizado de Caja-PAC-; los registros contables, recaudos y pagos de la Cuenta Única Nacional.</w:t>
      </w:r>
    </w:p>
    <w:p w14:paraId="5ACF380B" w14:textId="5AC88505" w:rsidR="00FB7575" w:rsidRPr="001E5E0B" w:rsidRDefault="00FB7575" w:rsidP="001E5E0B">
      <w:pPr>
        <w:spacing w:line="276" w:lineRule="auto"/>
      </w:pPr>
      <w:r w:rsidRPr="001E5E0B">
        <w:t xml:space="preserve">la información financiera de la Entidad puede ser consultada en el siguiente link </w:t>
      </w:r>
      <w:hyperlink r:id="rId12" w:history="1">
        <w:r w:rsidR="00E04355" w:rsidRPr="001D16A6">
          <w:rPr>
            <w:rStyle w:val="Hipervnculo"/>
          </w:rPr>
          <w:t>https://www.ssf.gov.co/web/guest/transparencia/presupuesto</w:t>
        </w:r>
      </w:hyperlink>
      <w:r w:rsidRPr="001E5E0B">
        <w:t>,</w:t>
      </w:r>
      <w:r w:rsidR="00E04355">
        <w:t xml:space="preserve"> </w:t>
      </w:r>
      <w:r w:rsidRPr="001E5E0B">
        <w:t xml:space="preserve">y a su vez se puede consultar hay mismo: </w:t>
      </w:r>
    </w:p>
    <w:p w14:paraId="41BBDE6E" w14:textId="77777777" w:rsidR="009620B6" w:rsidRPr="001E5E0B" w:rsidRDefault="009620B6" w:rsidP="001E5E0B">
      <w:pPr>
        <w:spacing w:line="276" w:lineRule="auto"/>
      </w:pPr>
    </w:p>
    <w:p w14:paraId="70C9FE03" w14:textId="7093EE47" w:rsidR="00FB7575" w:rsidRPr="001E5E0B" w:rsidRDefault="00000000" w:rsidP="001E5E0B">
      <w:pPr>
        <w:spacing w:line="276" w:lineRule="auto"/>
      </w:pPr>
      <w:hyperlink r:id="rId13" w:history="1">
        <w:r w:rsidR="00E04355" w:rsidRPr="001D16A6">
          <w:rPr>
            <w:rStyle w:val="Hipervnculo"/>
          </w:rPr>
          <w:t>https://www.ssf.gov.co/web/guest/transparencia/presupuesto/presupuesto-general-asignado</w:t>
        </w:r>
      </w:hyperlink>
      <w:r w:rsidR="00996F04" w:rsidRPr="001E5E0B">
        <w:t>;</w:t>
      </w:r>
      <w:r w:rsidR="00E04355">
        <w:t xml:space="preserve"> </w:t>
      </w:r>
      <w:r w:rsidR="00FB7575" w:rsidRPr="001E5E0B">
        <w:t>la resolución 0</w:t>
      </w:r>
      <w:r w:rsidR="00A94117" w:rsidRPr="001E5E0B">
        <w:t>822</w:t>
      </w:r>
      <w:r w:rsidR="00FB7575" w:rsidRPr="001E5E0B">
        <w:t xml:space="preserve"> y 0</w:t>
      </w:r>
      <w:r w:rsidR="00A94117" w:rsidRPr="001E5E0B">
        <w:t>82</w:t>
      </w:r>
      <w:r w:rsidR="00FB7575" w:rsidRPr="001E5E0B">
        <w:t xml:space="preserve">3 de </w:t>
      </w:r>
      <w:r w:rsidR="00A94117" w:rsidRPr="001E5E0B">
        <w:t xml:space="preserve">31 de diciembre </w:t>
      </w:r>
      <w:r w:rsidR="00FB7575" w:rsidRPr="001E5E0B">
        <w:t xml:space="preserve">2021, hace alusión a la desagregación del presupuesto por </w:t>
      </w:r>
      <w:r w:rsidR="00FB7575" w:rsidRPr="001E5E0B">
        <w:rPr>
          <w:b/>
          <w:bCs/>
        </w:rPr>
        <w:t>funcionamiento</w:t>
      </w:r>
      <w:r w:rsidR="00FB7575" w:rsidRPr="001E5E0B">
        <w:t xml:space="preserve"> e </w:t>
      </w:r>
      <w:r w:rsidR="00FB7575" w:rsidRPr="001E5E0B">
        <w:rPr>
          <w:b/>
          <w:bCs/>
        </w:rPr>
        <w:t xml:space="preserve">Inversión </w:t>
      </w:r>
      <w:r w:rsidR="00FB7575" w:rsidRPr="001E5E0B">
        <w:t xml:space="preserve">de la Entidad </w:t>
      </w:r>
      <w:r w:rsidR="00A94117" w:rsidRPr="001E5E0B">
        <w:t>para la vigencia 2022.</w:t>
      </w:r>
    </w:p>
    <w:p w14:paraId="42206A67" w14:textId="77777777" w:rsidR="009620B6" w:rsidRPr="001E5E0B" w:rsidRDefault="009620B6" w:rsidP="001E5E0B">
      <w:pPr>
        <w:spacing w:line="276" w:lineRule="auto"/>
      </w:pPr>
    </w:p>
    <w:p w14:paraId="61241E93" w14:textId="246B7A5D" w:rsidR="009620B6" w:rsidRPr="00EE39E8" w:rsidRDefault="00A94117" w:rsidP="00EE39E8">
      <w:pPr>
        <w:spacing w:line="276" w:lineRule="auto"/>
      </w:pPr>
      <w:r w:rsidRPr="00EE39E8">
        <w:t xml:space="preserve">En </w:t>
      </w:r>
      <w:r w:rsidR="001E5E0B" w:rsidRPr="00EE39E8">
        <w:t>el</w:t>
      </w:r>
      <w:r w:rsidRPr="00EE39E8">
        <w:t xml:space="preserve"> link </w:t>
      </w:r>
      <w:hyperlink r:id="rId14" w:history="1">
        <w:r w:rsidR="00E04355" w:rsidRPr="00EE39E8">
          <w:rPr>
            <w:rStyle w:val="Hipervnculo"/>
          </w:rPr>
          <w:t>https://www.ssf.gov.co/web/guest/transparencia/presupuesto/ejecucion-presupuestal-historica-anual</w:t>
        </w:r>
      </w:hyperlink>
      <w:r w:rsidR="00E04355" w:rsidRPr="00EE39E8">
        <w:t xml:space="preserve">, </w:t>
      </w:r>
      <w:r w:rsidRPr="00EE39E8">
        <w:t xml:space="preserve">pueden consultar la </w:t>
      </w:r>
      <w:r w:rsidR="009620B6" w:rsidRPr="00EE39E8">
        <w:rPr>
          <w:shd w:val="clear" w:color="auto" w:fill="FFFFFF"/>
        </w:rPr>
        <w:t>Ejecución presupuestal histórica anual</w:t>
      </w:r>
      <w:r w:rsidR="009620B6" w:rsidRPr="00EE39E8">
        <w:t xml:space="preserve">; Proyecto de Inversión, Presupuesto de gasto y Presupuesto de Ingreso. </w:t>
      </w:r>
    </w:p>
    <w:p w14:paraId="156D05B9" w14:textId="77777777" w:rsidR="009620B6" w:rsidRPr="00EE39E8" w:rsidRDefault="009620B6" w:rsidP="00EE39E8">
      <w:pPr>
        <w:spacing w:line="276" w:lineRule="auto"/>
      </w:pPr>
    </w:p>
    <w:p w14:paraId="7809F1F1" w14:textId="7FAB56EF" w:rsidR="009620B6" w:rsidRPr="00EE39E8" w:rsidRDefault="001E5E0B" w:rsidP="00EE39E8">
      <w:pPr>
        <w:spacing w:line="276" w:lineRule="auto"/>
      </w:pPr>
      <w:r w:rsidRPr="00EE39E8">
        <w:t xml:space="preserve">En le link </w:t>
      </w:r>
      <w:hyperlink r:id="rId15" w:history="1">
        <w:r w:rsidR="00E04355" w:rsidRPr="00EE39E8">
          <w:rPr>
            <w:rStyle w:val="Hipervnculo"/>
          </w:rPr>
          <w:t>https://www.ssf.gov.co/web/guest/transparencia/presupuesto/informaci%C3%B3nfinanciera/estados-financieros</w:t>
        </w:r>
      </w:hyperlink>
      <w:r w:rsidRPr="00EE39E8">
        <w:t xml:space="preserve">, puede consultar los </w:t>
      </w:r>
      <w:r w:rsidR="009620B6" w:rsidRPr="00EE39E8">
        <w:rPr>
          <w:shd w:val="clear" w:color="auto" w:fill="FFFFFF"/>
        </w:rPr>
        <w:t>Estados financieros</w:t>
      </w:r>
      <w:r w:rsidRPr="00EE39E8">
        <w:rPr>
          <w:shd w:val="clear" w:color="auto" w:fill="FFFFFF"/>
        </w:rPr>
        <w:t xml:space="preserve"> mensualizados</w:t>
      </w:r>
      <w:r w:rsidR="00996F04" w:rsidRPr="00EE39E8">
        <w:t>;</w:t>
      </w:r>
      <w:r w:rsidR="009620B6" w:rsidRPr="00EE39E8">
        <w:t xml:space="preserve"> Informes financieros y contable de la vigencia.</w:t>
      </w:r>
    </w:p>
    <w:p w14:paraId="2FD69AD8" w14:textId="5A8E4A6F" w:rsidR="009620B6" w:rsidRPr="00EE39E8" w:rsidRDefault="001E5E0B" w:rsidP="00EE39E8">
      <w:pPr>
        <w:pStyle w:val="lfr-nav-item"/>
        <w:shd w:val="clear" w:color="auto" w:fill="FFFFFF"/>
        <w:spacing w:line="276" w:lineRule="auto"/>
        <w:jc w:val="both"/>
        <w:rPr>
          <w:rFonts w:ascii="Arial" w:hAnsi="Arial" w:cs="Arial"/>
          <w:color w:val="212529"/>
        </w:rPr>
      </w:pPr>
      <w:r w:rsidRPr="00EE39E8">
        <w:rPr>
          <w:rFonts w:ascii="Arial" w:hAnsi="Arial" w:cs="Arial"/>
        </w:rPr>
        <w:t xml:space="preserve">En el link </w:t>
      </w:r>
      <w:hyperlink r:id="rId16" w:history="1">
        <w:r w:rsidR="00EE39E8" w:rsidRPr="00EE39E8">
          <w:rPr>
            <w:rStyle w:val="Hipervnculo"/>
            <w:rFonts w:ascii="Arial" w:hAnsi="Arial" w:cs="Arial"/>
          </w:rPr>
          <w:t>https://www.ssf.gov.co/web/guest/transparencia/presupuesto/informacion-financiara/elementos-dados-de-baja</w:t>
        </w:r>
      </w:hyperlink>
      <w:r w:rsidR="00EE39E8" w:rsidRPr="00EE39E8">
        <w:rPr>
          <w:rFonts w:ascii="Arial" w:hAnsi="Arial" w:cs="Arial"/>
        </w:rPr>
        <w:t xml:space="preserve"> </w:t>
      </w:r>
      <w:r w:rsidRPr="00EE39E8">
        <w:rPr>
          <w:rFonts w:ascii="Arial" w:hAnsi="Arial" w:cs="Arial"/>
        </w:rPr>
        <w:t xml:space="preserve"> puede consultar los </w:t>
      </w:r>
      <w:r w:rsidR="009620B6" w:rsidRPr="00EE39E8">
        <w:rPr>
          <w:rFonts w:ascii="Arial" w:hAnsi="Arial" w:cs="Arial"/>
        </w:rPr>
        <w:t>Elementos dados de baja</w:t>
      </w:r>
      <w:r w:rsidR="00313D92" w:rsidRPr="00EE39E8">
        <w:rPr>
          <w:rFonts w:ascii="Arial" w:hAnsi="Arial" w:cs="Arial"/>
          <w:color w:val="212529"/>
        </w:rPr>
        <w:t xml:space="preserve"> </w:t>
      </w:r>
      <w:r w:rsidR="009620B6" w:rsidRPr="00EE39E8">
        <w:rPr>
          <w:rFonts w:ascii="Arial" w:hAnsi="Arial" w:cs="Arial"/>
          <w:color w:val="212529"/>
        </w:rPr>
        <w:t xml:space="preserve"> </w:t>
      </w:r>
    </w:p>
    <w:p w14:paraId="440416BC" w14:textId="28D5F740" w:rsidR="00635F74" w:rsidRDefault="00635F74" w:rsidP="001E5E0B">
      <w:pPr>
        <w:spacing w:line="276" w:lineRule="auto"/>
      </w:pPr>
    </w:p>
    <w:p w14:paraId="337B0B0C" w14:textId="4E85E6A1" w:rsidR="00EE19C1" w:rsidRDefault="00EE19C1" w:rsidP="001E5E0B">
      <w:pPr>
        <w:spacing w:line="276" w:lineRule="auto"/>
      </w:pPr>
    </w:p>
    <w:p w14:paraId="01ED8CC1" w14:textId="113D688F" w:rsidR="00EE19C1" w:rsidRDefault="00EE19C1" w:rsidP="001E5E0B">
      <w:pPr>
        <w:spacing w:line="276" w:lineRule="auto"/>
      </w:pPr>
    </w:p>
    <w:p w14:paraId="7BE10260" w14:textId="77777777" w:rsidR="00EE19C1" w:rsidRPr="00EE39E8" w:rsidRDefault="00EE19C1" w:rsidP="001E5E0B">
      <w:pPr>
        <w:spacing w:line="276" w:lineRule="auto"/>
      </w:pPr>
    </w:p>
    <w:p w14:paraId="04EE6CAE" w14:textId="77777777" w:rsidR="001B7D6B" w:rsidRPr="007821E9" w:rsidRDefault="00A66501" w:rsidP="001E5E0B">
      <w:pPr>
        <w:spacing w:line="276" w:lineRule="auto"/>
        <w:rPr>
          <w:b/>
          <w:bCs/>
        </w:rPr>
      </w:pPr>
      <w:r w:rsidRPr="007821E9">
        <w:rPr>
          <w:b/>
        </w:rPr>
        <w:lastRenderedPageBreak/>
        <w:t xml:space="preserve">7.2) </w:t>
      </w:r>
      <w:r w:rsidR="00C05906" w:rsidRPr="007821E9">
        <w:rPr>
          <w:b/>
        </w:rPr>
        <w:t>OBLIGATORIEDAD DE UTILIZACIÓN DEL SISTEMA</w:t>
      </w:r>
      <w:r w:rsidR="00ED70BA" w:rsidRPr="007821E9">
        <w:rPr>
          <w:b/>
        </w:rPr>
        <w:t>:</w:t>
      </w:r>
    </w:p>
    <w:p w14:paraId="49CC0C6D" w14:textId="77777777" w:rsidR="00C05906" w:rsidRPr="007821E9" w:rsidRDefault="00C05906" w:rsidP="001E5E0B">
      <w:pPr>
        <w:spacing w:line="276" w:lineRule="auto"/>
        <w:rPr>
          <w:b/>
          <w:bCs/>
          <w:highlight w:val="yellow"/>
        </w:rPr>
      </w:pPr>
    </w:p>
    <w:p w14:paraId="34059ACC" w14:textId="77777777" w:rsidR="001D452C" w:rsidRPr="007821E9" w:rsidRDefault="00880556" w:rsidP="001E5E0B">
      <w:pPr>
        <w:spacing w:line="276" w:lineRule="auto"/>
        <w:rPr>
          <w:i/>
        </w:rPr>
      </w:pPr>
      <w:r w:rsidRPr="007821E9">
        <w:rPr>
          <w:b/>
          <w:bCs/>
        </w:rPr>
        <w:t xml:space="preserve">Decreto No 1068 de 2015  </w:t>
      </w:r>
      <w:r w:rsidRPr="007821E9">
        <w:rPr>
          <w:b/>
          <w:lang w:eastAsia="es-CO"/>
        </w:rPr>
        <w:t>Art. 2.9.1.1.5</w:t>
      </w:r>
      <w:r w:rsidR="001D452C" w:rsidRPr="007821E9">
        <w:rPr>
          <w:b/>
          <w:bCs/>
        </w:rPr>
        <w:t xml:space="preserve">: </w:t>
      </w:r>
      <w:r w:rsidR="001D452C" w:rsidRPr="007821E9">
        <w:rPr>
          <w:bCs/>
          <w:i/>
        </w:rPr>
        <w:t xml:space="preserve">Obligatoriedad de utilización del sistema: </w:t>
      </w:r>
      <w:r w:rsidR="001D452C" w:rsidRPr="007821E9">
        <w:rPr>
          <w:i/>
        </w:rPr>
        <w:t xml:space="preserve">Las entidades y órganos ejecutores del Presupuesto General de la Nación, las Direcciones Generales del Presupuesto Público Nacional y de Crédito Público y Dirección del Tesoro Nacional del Ministerio de Hacienda y Crédito Público y la Contaduría General de la Nación, o quien haga sus veces, deberán efectuar y registrar en el SIIF Nación las operaciones y la información asociada con su área o negocio, dentro del horario establecido, conforme con los instructivos que para el efecto expida el Administrador del Sistema. </w:t>
      </w:r>
    </w:p>
    <w:p w14:paraId="56105ED9" w14:textId="77777777" w:rsidR="00880556" w:rsidRPr="007821E9" w:rsidRDefault="00880556" w:rsidP="00845EC3">
      <w:pPr>
        <w:spacing w:line="276" w:lineRule="auto"/>
        <w:rPr>
          <w:lang w:eastAsia="es-CO"/>
        </w:rPr>
      </w:pPr>
    </w:p>
    <w:p w14:paraId="4D138366" w14:textId="77777777" w:rsidR="00880556" w:rsidRPr="007821E9" w:rsidRDefault="00880556" w:rsidP="00845EC3">
      <w:pPr>
        <w:spacing w:line="276" w:lineRule="auto"/>
      </w:pPr>
      <w:r w:rsidRPr="007821E9">
        <w:rPr>
          <w:lang w:eastAsia="es-CO"/>
        </w:rPr>
        <w:t>(Art.5 Decreto 2674 de 2012)</w:t>
      </w:r>
    </w:p>
    <w:p w14:paraId="00A4AE5C" w14:textId="77777777" w:rsidR="001D452C" w:rsidRPr="007821E9" w:rsidRDefault="001D452C" w:rsidP="00845EC3">
      <w:pPr>
        <w:spacing w:line="276" w:lineRule="auto"/>
      </w:pPr>
    </w:p>
    <w:p w14:paraId="480C9FB9" w14:textId="67D4796C" w:rsidR="00463A23" w:rsidRDefault="00A95AF8" w:rsidP="00845EC3">
      <w:pPr>
        <w:spacing w:line="276" w:lineRule="auto"/>
      </w:pPr>
      <w:r>
        <w:t xml:space="preserve">Se puede evidenciar </w:t>
      </w:r>
      <w:r w:rsidR="001D452C" w:rsidRPr="007821E9">
        <w:t xml:space="preserve">que la </w:t>
      </w:r>
      <w:r w:rsidR="00DC452C" w:rsidRPr="007821E9">
        <w:rPr>
          <w:b/>
        </w:rPr>
        <w:t>SUPERINTENDENCIA DEL SUBSIDIO FAMILIAR</w:t>
      </w:r>
      <w:r w:rsidR="001D452C" w:rsidRPr="007821E9">
        <w:t>, ha dado cumplimiento a lo establecido en el artículo anterior</w:t>
      </w:r>
      <w:r>
        <w:t xml:space="preserve">, </w:t>
      </w:r>
      <w:r w:rsidR="001D452C" w:rsidRPr="007821E9">
        <w:t>ya que los registros en el Aplicativo SIIF Nación, se están efectuando conforme a los instructivos y circulares que para el efecto ha expedido el Ministerio de Hacienda y Crédito Público.</w:t>
      </w:r>
    </w:p>
    <w:p w14:paraId="005799A7" w14:textId="434D7902" w:rsidR="00463A23" w:rsidRDefault="00463A23" w:rsidP="00845EC3">
      <w:pPr>
        <w:spacing w:line="276" w:lineRule="auto"/>
      </w:pPr>
      <w:r w:rsidRPr="00463A23">
        <w:rPr>
          <w:b/>
          <w:bCs/>
        </w:rPr>
        <w:t>PARÁGRAFO</w:t>
      </w:r>
      <w:r>
        <w:t>. Para efectos del presente título se entiende por línea y tiempo real, que las aplicaciones se puedan conectar directamente al SIIF Nación y que los registros se efectúen cuando los hechos económicos y financieros se generen.</w:t>
      </w:r>
    </w:p>
    <w:p w14:paraId="0E281AAB" w14:textId="77777777" w:rsidR="00463A23" w:rsidRDefault="00463A23" w:rsidP="00845EC3">
      <w:pPr>
        <w:spacing w:line="276" w:lineRule="auto"/>
      </w:pPr>
    </w:p>
    <w:p w14:paraId="2AE48FBB" w14:textId="77777777" w:rsidR="00DF5F54" w:rsidRPr="00A95AF8" w:rsidRDefault="00DF5F54" w:rsidP="00845EC3">
      <w:pPr>
        <w:spacing w:line="276" w:lineRule="auto"/>
      </w:pPr>
    </w:p>
    <w:p w14:paraId="19B1730C" w14:textId="77777777" w:rsidR="00422542" w:rsidRPr="007821E9" w:rsidRDefault="00A66501" w:rsidP="00845EC3">
      <w:pPr>
        <w:spacing w:line="276" w:lineRule="auto"/>
        <w:rPr>
          <w:b/>
        </w:rPr>
      </w:pPr>
      <w:r w:rsidRPr="00926D5D">
        <w:rPr>
          <w:b/>
        </w:rPr>
        <w:t xml:space="preserve">7.3) </w:t>
      </w:r>
      <w:r w:rsidR="00422542" w:rsidRPr="00926D5D">
        <w:rPr>
          <w:b/>
        </w:rPr>
        <w:t>RESPONSABILIDADES DE LA COORDINACIÓN DEL SIIF EN LA ENTIDAD</w:t>
      </w:r>
      <w:r w:rsidR="00ED70BA" w:rsidRPr="00926D5D">
        <w:rPr>
          <w:b/>
        </w:rPr>
        <w:t>:</w:t>
      </w:r>
    </w:p>
    <w:p w14:paraId="479743B1" w14:textId="77777777" w:rsidR="00422542" w:rsidRPr="007821E9" w:rsidRDefault="00422542" w:rsidP="00845EC3">
      <w:pPr>
        <w:spacing w:line="276" w:lineRule="auto"/>
        <w:rPr>
          <w:b/>
        </w:rPr>
      </w:pPr>
    </w:p>
    <w:p w14:paraId="110CADDA" w14:textId="77777777" w:rsidR="005A4429" w:rsidRPr="007821E9" w:rsidRDefault="00880556" w:rsidP="00845EC3">
      <w:pPr>
        <w:spacing w:line="276" w:lineRule="auto"/>
        <w:rPr>
          <w:i/>
        </w:rPr>
      </w:pPr>
      <w:r w:rsidRPr="007821E9">
        <w:rPr>
          <w:b/>
          <w:bCs/>
        </w:rPr>
        <w:t>Decreto No 1068 de 2015 Art</w:t>
      </w:r>
      <w:r w:rsidRPr="007821E9">
        <w:rPr>
          <w:b/>
          <w:i/>
          <w:iCs/>
          <w:lang w:eastAsia="es-CO"/>
        </w:rPr>
        <w:t xml:space="preserve">. </w:t>
      </w:r>
      <w:r w:rsidRPr="007821E9">
        <w:rPr>
          <w:b/>
          <w:lang w:eastAsia="es-CO"/>
        </w:rPr>
        <w:t>2.9.1.1.15</w:t>
      </w:r>
      <w:r w:rsidR="00A8394E" w:rsidRPr="007821E9">
        <w:rPr>
          <w:b/>
          <w:lang w:eastAsia="es-CO"/>
        </w:rPr>
        <w:t>:</w:t>
      </w:r>
      <w:r w:rsidR="00A8394E" w:rsidRPr="007821E9">
        <w:rPr>
          <w:lang w:eastAsia="es-CO"/>
        </w:rPr>
        <w:t xml:space="preserve"> </w:t>
      </w:r>
      <w:r w:rsidR="005A4429" w:rsidRPr="007821E9">
        <w:rPr>
          <w:bCs/>
          <w:i/>
          <w:iCs/>
        </w:rPr>
        <w:t>Responsabilidades de la Coordinación del SIIF en la Entidad</w:t>
      </w:r>
      <w:r w:rsidR="005A4429" w:rsidRPr="007821E9">
        <w:rPr>
          <w:i/>
        </w:rPr>
        <w:t>: El Coordinador SIIF Entidad será responsable de la implantación de las medidas de seguridad señaladas por el Comité Operativo y de Seguridad y de la administración de los usuarios de la Entidad.</w:t>
      </w:r>
    </w:p>
    <w:p w14:paraId="2E7641CA" w14:textId="77777777" w:rsidR="00A8394E" w:rsidRPr="007821E9" w:rsidRDefault="00A8394E" w:rsidP="00845EC3">
      <w:pPr>
        <w:spacing w:line="276" w:lineRule="auto"/>
        <w:rPr>
          <w:i/>
          <w:lang w:eastAsia="es-CO"/>
        </w:rPr>
      </w:pPr>
    </w:p>
    <w:p w14:paraId="09C6A1B3" w14:textId="77777777" w:rsidR="00880556" w:rsidRPr="007821E9" w:rsidRDefault="00880556" w:rsidP="00845EC3">
      <w:pPr>
        <w:spacing w:line="276" w:lineRule="auto"/>
        <w:rPr>
          <w:i/>
        </w:rPr>
      </w:pPr>
      <w:r w:rsidRPr="007821E9">
        <w:rPr>
          <w:i/>
          <w:lang w:eastAsia="es-CO"/>
        </w:rPr>
        <w:t>(Art. 15 Decreto 2674 de 2012)</w:t>
      </w:r>
    </w:p>
    <w:p w14:paraId="2436162A" w14:textId="77777777" w:rsidR="005A4429" w:rsidRPr="007821E9" w:rsidRDefault="005A4429" w:rsidP="00845EC3">
      <w:pPr>
        <w:spacing w:line="276" w:lineRule="auto"/>
      </w:pPr>
    </w:p>
    <w:p w14:paraId="49FCFD55" w14:textId="1D6AC12B" w:rsidR="005A4429" w:rsidRDefault="005A4429" w:rsidP="00845EC3">
      <w:pPr>
        <w:spacing w:line="276" w:lineRule="auto"/>
      </w:pPr>
      <w:r w:rsidRPr="007821E9">
        <w:t>Referente a este punto se obtuvieron los siguientes resultados:</w:t>
      </w:r>
    </w:p>
    <w:p w14:paraId="238145FF" w14:textId="77777777" w:rsidR="00DF5F54" w:rsidRPr="007821E9" w:rsidRDefault="00DF5F54" w:rsidP="00845EC3">
      <w:pPr>
        <w:spacing w:line="276" w:lineRule="auto"/>
      </w:pPr>
    </w:p>
    <w:p w14:paraId="098F88F0" w14:textId="77777777" w:rsidR="00CB2EDF" w:rsidRPr="007821E9" w:rsidRDefault="005A4429" w:rsidP="00845EC3">
      <w:pPr>
        <w:pStyle w:val="Default"/>
        <w:spacing w:line="276" w:lineRule="auto"/>
        <w:rPr>
          <w:color w:val="auto"/>
        </w:rPr>
      </w:pPr>
      <w:r w:rsidRPr="007821E9">
        <w:rPr>
          <w:b/>
          <w:color w:val="auto"/>
        </w:rPr>
        <w:t>a)</w:t>
      </w:r>
      <w:r w:rsidRPr="007821E9">
        <w:rPr>
          <w:color w:val="auto"/>
        </w:rPr>
        <w:t xml:space="preserve"> </w:t>
      </w:r>
      <w:r w:rsidRPr="007821E9">
        <w:rPr>
          <w:i/>
          <w:color w:val="auto"/>
        </w:rPr>
        <w:t>Responder por la creación de usuarios;</w:t>
      </w:r>
      <w:r w:rsidRPr="007821E9">
        <w:rPr>
          <w:color w:val="auto"/>
        </w:rPr>
        <w:t xml:space="preserve"> </w:t>
      </w:r>
    </w:p>
    <w:p w14:paraId="6285179B" w14:textId="77777777" w:rsidR="00CB2EDF" w:rsidRPr="007821E9" w:rsidRDefault="00CB2EDF" w:rsidP="00845EC3">
      <w:pPr>
        <w:pStyle w:val="Default"/>
        <w:spacing w:line="276" w:lineRule="auto"/>
        <w:rPr>
          <w:color w:val="auto"/>
        </w:rPr>
      </w:pPr>
    </w:p>
    <w:p w14:paraId="26E78CE5" w14:textId="59A71200" w:rsidR="005A4429" w:rsidRPr="007821E9" w:rsidRDefault="005A4429" w:rsidP="001B5AB3">
      <w:pPr>
        <w:pStyle w:val="Default"/>
        <w:spacing w:line="276" w:lineRule="auto"/>
        <w:rPr>
          <w:color w:val="auto"/>
        </w:rPr>
      </w:pPr>
      <w:r w:rsidRPr="007821E9">
        <w:rPr>
          <w:color w:val="auto"/>
        </w:rPr>
        <w:lastRenderedPageBreak/>
        <w:t xml:space="preserve">La Entidad cuenta con los documentos que soportan la creación de los usuarios </w:t>
      </w:r>
      <w:r w:rsidR="00DF5F54" w:rsidRPr="007821E9">
        <w:t>sistema de información SIIF</w:t>
      </w:r>
      <w:r w:rsidR="00DF5F54">
        <w:rPr>
          <w:color w:val="auto"/>
        </w:rPr>
        <w:t xml:space="preserve"> Nación </w:t>
      </w:r>
      <w:r w:rsidRPr="007821E9">
        <w:rPr>
          <w:color w:val="auto"/>
        </w:rPr>
        <w:t xml:space="preserve">de la Entidad, encargados de gestionar el proceso financiero. </w:t>
      </w:r>
    </w:p>
    <w:p w14:paraId="1C150323" w14:textId="77777777" w:rsidR="00D5743F" w:rsidRPr="007821E9" w:rsidRDefault="00D5743F" w:rsidP="001B5AB3">
      <w:pPr>
        <w:spacing w:line="276" w:lineRule="auto"/>
      </w:pPr>
    </w:p>
    <w:p w14:paraId="6D26164D" w14:textId="7597F628" w:rsidR="00B04F88" w:rsidRDefault="00702BB7" w:rsidP="001B5AB3">
      <w:pPr>
        <w:spacing w:line="276" w:lineRule="auto"/>
      </w:pPr>
      <w:r w:rsidRPr="003E14C5">
        <w:t xml:space="preserve">Realizando una verificación de los perfiles creados en el SIIF </w:t>
      </w:r>
      <w:r w:rsidR="006232EA" w:rsidRPr="003E14C5">
        <w:t>Nación</w:t>
      </w:r>
      <w:r w:rsidRPr="003E14C5">
        <w:t xml:space="preserve">, se puede detallar que </w:t>
      </w:r>
      <w:r w:rsidR="006232EA" w:rsidRPr="003E14C5">
        <w:t>cada usuario tiene</w:t>
      </w:r>
      <w:r w:rsidRPr="003E14C5">
        <w:t xml:space="preserve"> </w:t>
      </w:r>
      <w:r w:rsidR="006232EA" w:rsidRPr="003E14C5">
        <w:t>los permisos</w:t>
      </w:r>
      <w:r w:rsidRPr="003E14C5">
        <w:t xml:space="preserve"> </w:t>
      </w:r>
      <w:r w:rsidR="006232EA" w:rsidRPr="003E14C5">
        <w:t>de acuerdo</w:t>
      </w:r>
      <w:r w:rsidRPr="003E14C5">
        <w:t xml:space="preserve"> </w:t>
      </w:r>
      <w:r w:rsidR="006232EA" w:rsidRPr="003E14C5">
        <w:t>las funciones realizadas</w:t>
      </w:r>
      <w:r w:rsidR="005A4429" w:rsidRPr="003E14C5">
        <w:t xml:space="preserve">, </w:t>
      </w:r>
      <w:r w:rsidRPr="003E14C5">
        <w:t xml:space="preserve">por otra </w:t>
      </w:r>
      <w:r w:rsidR="006232EA" w:rsidRPr="003E14C5">
        <w:t>parte,</w:t>
      </w:r>
      <w:r w:rsidRPr="003E14C5">
        <w:t xml:space="preserve"> se puede evidencia </w:t>
      </w:r>
      <w:r w:rsidR="005A4429" w:rsidRPr="003E14C5">
        <w:t>el estado</w:t>
      </w:r>
      <w:r w:rsidR="00D5743F" w:rsidRPr="003E14C5">
        <w:t xml:space="preserve"> de cada uno de ellos.</w:t>
      </w:r>
    </w:p>
    <w:p w14:paraId="5956CFDE" w14:textId="77777777" w:rsidR="0070109C" w:rsidRDefault="0070109C" w:rsidP="001B5AB3">
      <w:pPr>
        <w:spacing w:line="276" w:lineRule="auto"/>
      </w:pPr>
    </w:p>
    <w:p w14:paraId="47DEC467" w14:textId="77777777" w:rsidR="007E53B9" w:rsidRDefault="001751FB" w:rsidP="001751FB">
      <w:pPr>
        <w:spacing w:line="276" w:lineRule="auto"/>
      </w:pPr>
      <w:r w:rsidRPr="007821E9">
        <w:t xml:space="preserve">A continuación, se presenta un cuadro detallando el número de usuarios creados por la entidad ante el Sistema Integrado de Información Financiera </w:t>
      </w:r>
      <w:r w:rsidRPr="007821E9">
        <w:rPr>
          <w:b/>
        </w:rPr>
        <w:t>SIIF</w:t>
      </w:r>
      <w:r w:rsidRPr="007821E9">
        <w:t xml:space="preserve"> Nación, así</w:t>
      </w:r>
    </w:p>
    <w:p w14:paraId="0C4D244F" w14:textId="26A0590D" w:rsidR="001751FB" w:rsidRPr="007821E9" w:rsidRDefault="001751FB" w:rsidP="001751FB">
      <w:pPr>
        <w:spacing w:line="276" w:lineRule="auto"/>
      </w:pPr>
      <w:r w:rsidRPr="007821E9">
        <w:t xml:space="preserve">como el </w:t>
      </w:r>
      <w:r w:rsidR="0070109C">
        <w:t>perfil de cada uno con los permisos, tipo de usuario, estado y fecha de expiración</w:t>
      </w:r>
      <w:r w:rsidRPr="007821E9">
        <w:t xml:space="preserve"> de cada uno de ellos.</w:t>
      </w:r>
    </w:p>
    <w:p w14:paraId="0676B209" w14:textId="49A74C5E" w:rsidR="001751FB" w:rsidRDefault="001751FB" w:rsidP="001751FB">
      <w:pPr>
        <w:spacing w:line="276" w:lineRule="auto"/>
      </w:pPr>
      <w:r w:rsidRPr="007821E9">
        <w:t xml:space="preserve">Conforme al siguiente cuadro la Oficina de Control Interno evidenció que la </w:t>
      </w:r>
      <w:r w:rsidRPr="007821E9">
        <w:rPr>
          <w:b/>
        </w:rPr>
        <w:t>SUPERINTENDENCIA DEL SUBSIDIO FAMILIAR</w:t>
      </w:r>
      <w:r w:rsidRPr="007821E9">
        <w:t xml:space="preserve"> tiene </w:t>
      </w:r>
      <w:r w:rsidR="00FB1D61">
        <w:t xml:space="preserve">diecisiete </w:t>
      </w:r>
      <w:r w:rsidRPr="007821E9">
        <w:t>(</w:t>
      </w:r>
      <w:r>
        <w:t>1</w:t>
      </w:r>
      <w:r w:rsidR="00FB1D61">
        <w:t>7</w:t>
      </w:r>
      <w:r w:rsidRPr="007821E9">
        <w:t>) usuarios registrados</w:t>
      </w:r>
      <w:r w:rsidR="00FB1D61">
        <w:t xml:space="preserve">, de los cuales cuatro (4) se encuentran inactivos. </w:t>
      </w:r>
    </w:p>
    <w:p w14:paraId="32297F8D" w14:textId="77777777" w:rsidR="0082789C" w:rsidRDefault="0082789C" w:rsidP="001751FB">
      <w:pPr>
        <w:spacing w:line="276" w:lineRule="auto"/>
      </w:pPr>
    </w:p>
    <w:p w14:paraId="585E7449" w14:textId="39D189C6" w:rsidR="007E53B9" w:rsidRDefault="0082789C" w:rsidP="001B5AB3">
      <w:pPr>
        <w:spacing w:line="276" w:lineRule="auto"/>
      </w:pPr>
      <w:r w:rsidRPr="0082789C">
        <w:rPr>
          <w:noProof/>
        </w:rPr>
        <w:drawing>
          <wp:inline distT="0" distB="0" distL="0" distR="0" wp14:anchorId="29293B18" wp14:editId="02FEBE13">
            <wp:extent cx="5734050" cy="33623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362325"/>
                    </a:xfrm>
                    <a:prstGeom prst="rect">
                      <a:avLst/>
                    </a:prstGeom>
                    <a:noFill/>
                    <a:ln>
                      <a:noFill/>
                    </a:ln>
                  </pic:spPr>
                </pic:pic>
              </a:graphicData>
            </a:graphic>
          </wp:inline>
        </w:drawing>
      </w:r>
    </w:p>
    <w:p w14:paraId="16D386F3" w14:textId="77777777" w:rsidR="00B32021" w:rsidRDefault="00B32021" w:rsidP="00B32021">
      <w:pPr>
        <w:spacing w:line="276" w:lineRule="auto"/>
        <w:jc w:val="right"/>
        <w:rPr>
          <w:sz w:val="18"/>
          <w:szCs w:val="18"/>
        </w:rPr>
      </w:pPr>
      <w:r w:rsidRPr="00F53CD3">
        <w:rPr>
          <w:sz w:val="18"/>
          <w:szCs w:val="18"/>
        </w:rPr>
        <w:t xml:space="preserve">Información </w:t>
      </w:r>
      <w:r>
        <w:rPr>
          <w:sz w:val="18"/>
          <w:szCs w:val="18"/>
        </w:rPr>
        <w:t>estriada del SIIF Nación</w:t>
      </w:r>
    </w:p>
    <w:p w14:paraId="369F42D4" w14:textId="77777777" w:rsidR="00B32021" w:rsidRDefault="00B32021" w:rsidP="001B5AB3">
      <w:pPr>
        <w:spacing w:line="276" w:lineRule="auto"/>
      </w:pPr>
    </w:p>
    <w:p w14:paraId="5D422CCC" w14:textId="6AEE1A41" w:rsidR="007E53B9" w:rsidRDefault="00B32021" w:rsidP="001B5AB3">
      <w:pPr>
        <w:spacing w:line="276" w:lineRule="auto"/>
      </w:pPr>
      <w:r w:rsidRPr="00B32021">
        <w:rPr>
          <w:noProof/>
        </w:rPr>
        <w:lastRenderedPageBreak/>
        <w:drawing>
          <wp:inline distT="0" distB="0" distL="0" distR="0" wp14:anchorId="499CC531" wp14:editId="54C21083">
            <wp:extent cx="5612130" cy="7424420"/>
            <wp:effectExtent l="0" t="0" r="762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7424420"/>
                    </a:xfrm>
                    <a:prstGeom prst="rect">
                      <a:avLst/>
                    </a:prstGeom>
                    <a:noFill/>
                    <a:ln>
                      <a:noFill/>
                    </a:ln>
                  </pic:spPr>
                </pic:pic>
              </a:graphicData>
            </a:graphic>
          </wp:inline>
        </w:drawing>
      </w:r>
    </w:p>
    <w:p w14:paraId="6633950B" w14:textId="77777777" w:rsidR="007E53B9" w:rsidRDefault="007E53B9" w:rsidP="007E53B9">
      <w:pPr>
        <w:spacing w:line="276" w:lineRule="auto"/>
        <w:jc w:val="right"/>
        <w:rPr>
          <w:sz w:val="18"/>
          <w:szCs w:val="18"/>
        </w:rPr>
      </w:pPr>
      <w:r w:rsidRPr="00F53CD3">
        <w:rPr>
          <w:sz w:val="18"/>
          <w:szCs w:val="18"/>
        </w:rPr>
        <w:lastRenderedPageBreak/>
        <w:t xml:space="preserve">Información </w:t>
      </w:r>
      <w:r>
        <w:rPr>
          <w:sz w:val="18"/>
          <w:szCs w:val="18"/>
        </w:rPr>
        <w:t>estriada del SIIF Nación</w:t>
      </w:r>
    </w:p>
    <w:p w14:paraId="6E56BB03" w14:textId="66F7F53B" w:rsidR="004E5681" w:rsidRPr="007821E9" w:rsidRDefault="004E5681" w:rsidP="00B32021">
      <w:r w:rsidRPr="003E14C5">
        <w:rPr>
          <w:b/>
        </w:rPr>
        <w:t>b</w:t>
      </w:r>
      <w:r w:rsidRPr="003E14C5">
        <w:rPr>
          <w:b/>
          <w:i/>
        </w:rPr>
        <w:t>)</w:t>
      </w:r>
      <w:r w:rsidRPr="003E14C5">
        <w:rPr>
          <w:i/>
        </w:rPr>
        <w:t xml:space="preserve"> Replicar oportunamente a los usuarios del SIIF Nación, todas las comunicaciones</w:t>
      </w:r>
      <w:r w:rsidRPr="007821E9">
        <w:rPr>
          <w:i/>
        </w:rPr>
        <w:t xml:space="preserve"> emitidas e informadas por el Administrador del Sistema</w:t>
      </w:r>
      <w:r w:rsidRPr="007821E9">
        <w:t>;</w:t>
      </w:r>
    </w:p>
    <w:p w14:paraId="10515DBA" w14:textId="77777777" w:rsidR="00D5743F" w:rsidRPr="007821E9" w:rsidRDefault="00D5743F" w:rsidP="007821E9">
      <w:pPr>
        <w:spacing w:line="276" w:lineRule="auto"/>
      </w:pPr>
    </w:p>
    <w:p w14:paraId="1C8550F6" w14:textId="5F336910" w:rsidR="004E5681" w:rsidRDefault="004E5681" w:rsidP="007821E9">
      <w:pPr>
        <w:spacing w:line="276" w:lineRule="auto"/>
      </w:pPr>
      <w:r w:rsidRPr="007821E9">
        <w:t>Esta Oficina pudo evidenciar que el coordinador del SIIF</w:t>
      </w:r>
      <w:r w:rsidR="00996F04">
        <w:t xml:space="preserve"> Nación de </w:t>
      </w:r>
      <w:r w:rsidR="00CA6658">
        <w:t xml:space="preserve">la </w:t>
      </w:r>
      <w:r w:rsidR="00CA6658" w:rsidRPr="007821E9">
        <w:t>Entidad</w:t>
      </w:r>
      <w:r w:rsidR="00DC452C" w:rsidRPr="007821E9">
        <w:t xml:space="preserve"> </w:t>
      </w:r>
      <w:r w:rsidR="00B32021" w:rsidRPr="007821E9">
        <w:t>réplica</w:t>
      </w:r>
      <w:r w:rsidR="00DC452C" w:rsidRPr="007821E9">
        <w:t xml:space="preserve"> al interior de la </w:t>
      </w:r>
      <w:r w:rsidR="00DC452C" w:rsidRPr="007821E9">
        <w:rPr>
          <w:b/>
        </w:rPr>
        <w:t>SUPERINTENDENCIA DEL SUBSIDIO FAMILIAR</w:t>
      </w:r>
      <w:r w:rsidRPr="007821E9">
        <w:t xml:space="preserve"> mediante correos electrónicos todas las comunicaciones e invitaciones de capacitación recibida del Administrador del Sistema.</w:t>
      </w:r>
    </w:p>
    <w:p w14:paraId="417F9D2C" w14:textId="77777777" w:rsidR="00E75446" w:rsidRPr="007821E9" w:rsidRDefault="00E75446" w:rsidP="007821E9">
      <w:pPr>
        <w:spacing w:line="276" w:lineRule="auto"/>
      </w:pPr>
    </w:p>
    <w:p w14:paraId="1A7709D4" w14:textId="20A07B83" w:rsidR="001B5AB3" w:rsidRPr="009A31DD" w:rsidRDefault="00A8394E" w:rsidP="007821E9">
      <w:pPr>
        <w:autoSpaceDE w:val="0"/>
        <w:autoSpaceDN w:val="0"/>
        <w:adjustRightInd w:val="0"/>
        <w:spacing w:line="276" w:lineRule="auto"/>
        <w:rPr>
          <w:i/>
        </w:rPr>
      </w:pPr>
      <w:r w:rsidRPr="007821E9">
        <w:rPr>
          <w:b/>
        </w:rPr>
        <w:t>c)</w:t>
      </w:r>
      <w:r w:rsidRPr="007821E9">
        <w:t xml:space="preserve"> </w:t>
      </w:r>
      <w:r w:rsidRPr="007821E9">
        <w:rPr>
          <w:i/>
        </w:rPr>
        <w:t xml:space="preserve">Verificar las restricciones de uso del aplicativo; El ingreso al aplicativo </w:t>
      </w:r>
      <w:r w:rsidR="006466AC" w:rsidRPr="007821E9">
        <w:rPr>
          <w:i/>
        </w:rPr>
        <w:t xml:space="preserve">Sistema Integrado de Información Financiera </w:t>
      </w:r>
      <w:r w:rsidR="006466AC" w:rsidRPr="007821E9">
        <w:rPr>
          <w:b/>
          <w:i/>
        </w:rPr>
        <w:t>SIIF</w:t>
      </w:r>
      <w:r w:rsidR="006466AC" w:rsidRPr="007821E9">
        <w:rPr>
          <w:i/>
        </w:rPr>
        <w:t xml:space="preserve"> Nación</w:t>
      </w:r>
      <w:r w:rsidRPr="007821E9">
        <w:rPr>
          <w:i/>
        </w:rPr>
        <w:t>, es solo para aquellas personas previamente autorizadas, las cuales han solicitado la creación del usuario, previo el enví</w:t>
      </w:r>
      <w:r w:rsidR="006466AC" w:rsidRPr="007821E9">
        <w:rPr>
          <w:i/>
        </w:rPr>
        <w:t xml:space="preserve">o de la documentación requerida </w:t>
      </w:r>
      <w:r w:rsidRPr="007821E9">
        <w:rPr>
          <w:i/>
        </w:rPr>
        <w:t>para el caso y las restricciones son inheren</w:t>
      </w:r>
      <w:r w:rsidR="00AC1192" w:rsidRPr="007821E9">
        <w:rPr>
          <w:i/>
        </w:rPr>
        <w:t>tes a cada uno de los perfiles;</w:t>
      </w:r>
    </w:p>
    <w:p w14:paraId="63C0C5E2" w14:textId="77777777" w:rsidR="004D51F8" w:rsidRPr="007821E9" w:rsidRDefault="004D51F8" w:rsidP="007821E9">
      <w:pPr>
        <w:autoSpaceDE w:val="0"/>
        <w:autoSpaceDN w:val="0"/>
        <w:adjustRightInd w:val="0"/>
        <w:spacing w:line="276" w:lineRule="auto"/>
      </w:pPr>
      <w:r w:rsidRPr="007821E9">
        <w:t>Se evidenciaron las restricciones que los usuarios tienen al interior de la entidad para el uso del aplicativo conforme a los perfiles solicitados, estas restricciones son programadas directamente por el administrador del SIIF NACION, y seleccionadas por el usuario “Registrador usuarios”, quien, cuando designa el perfil, este selecciona la cuenta de usuario y la funcionalidad asociada a través del perfil del usuario, y verifica que corresponda con las funciones que desempeña el usuario en la entidad, adicionalmente existen las siguientes restricciones:</w:t>
      </w:r>
    </w:p>
    <w:p w14:paraId="75744DF5" w14:textId="77777777" w:rsidR="004D51F8" w:rsidRPr="007821E9" w:rsidRDefault="004D51F8" w:rsidP="007821E9">
      <w:pPr>
        <w:autoSpaceDE w:val="0"/>
        <w:autoSpaceDN w:val="0"/>
        <w:adjustRightInd w:val="0"/>
        <w:spacing w:line="276" w:lineRule="auto"/>
      </w:pPr>
    </w:p>
    <w:p w14:paraId="09DFAE90" w14:textId="77777777" w:rsidR="004D51F8" w:rsidRPr="007821E9" w:rsidRDefault="004D51F8" w:rsidP="007821E9">
      <w:pPr>
        <w:pStyle w:val="Prrafodelista"/>
        <w:numPr>
          <w:ilvl w:val="0"/>
          <w:numId w:val="31"/>
        </w:numPr>
        <w:autoSpaceDE w:val="0"/>
        <w:autoSpaceDN w:val="0"/>
        <w:adjustRightInd w:val="0"/>
        <w:spacing w:line="276" w:lineRule="auto"/>
        <w:ind w:left="284" w:hanging="284"/>
        <w:rPr>
          <w:sz w:val="24"/>
          <w:szCs w:val="24"/>
        </w:rPr>
      </w:pPr>
      <w:r w:rsidRPr="007821E9">
        <w:rPr>
          <w:sz w:val="24"/>
          <w:szCs w:val="24"/>
        </w:rPr>
        <w:t>El acceso al aplicativo para los contratistas no puede ser superior a la fecha de terminación del contrato.</w:t>
      </w:r>
    </w:p>
    <w:p w14:paraId="653875D8" w14:textId="77777777" w:rsidR="004D51F8" w:rsidRPr="007821E9" w:rsidRDefault="004D51F8" w:rsidP="007821E9">
      <w:pPr>
        <w:pStyle w:val="Prrafodelista"/>
        <w:autoSpaceDE w:val="0"/>
        <w:autoSpaceDN w:val="0"/>
        <w:adjustRightInd w:val="0"/>
        <w:spacing w:line="276" w:lineRule="auto"/>
        <w:ind w:left="284"/>
        <w:rPr>
          <w:sz w:val="24"/>
          <w:szCs w:val="24"/>
        </w:rPr>
      </w:pPr>
    </w:p>
    <w:p w14:paraId="420DCDC3" w14:textId="62DC979E" w:rsidR="004D51F8" w:rsidRPr="007821E9" w:rsidRDefault="004D51F8" w:rsidP="007821E9">
      <w:pPr>
        <w:pStyle w:val="Prrafodelista"/>
        <w:numPr>
          <w:ilvl w:val="0"/>
          <w:numId w:val="31"/>
        </w:numPr>
        <w:autoSpaceDE w:val="0"/>
        <w:autoSpaceDN w:val="0"/>
        <w:adjustRightInd w:val="0"/>
        <w:spacing w:line="276" w:lineRule="auto"/>
        <w:ind w:left="284" w:hanging="284"/>
        <w:rPr>
          <w:sz w:val="24"/>
          <w:szCs w:val="24"/>
        </w:rPr>
      </w:pPr>
      <w:r w:rsidRPr="007821E9">
        <w:rPr>
          <w:sz w:val="24"/>
          <w:szCs w:val="24"/>
        </w:rPr>
        <w:t>El acceso al aplicativo para los funcionarios de la Superintendencia del Subsidio Familiar tiene una vigencia de un año, el cual debe ser solicitado previó al vencimiento.</w:t>
      </w:r>
    </w:p>
    <w:p w14:paraId="269B9A11" w14:textId="77777777" w:rsidR="004D51F8" w:rsidRPr="007821E9" w:rsidRDefault="004D51F8" w:rsidP="007821E9">
      <w:pPr>
        <w:pStyle w:val="Prrafodelista"/>
        <w:spacing w:line="276" w:lineRule="auto"/>
        <w:rPr>
          <w:sz w:val="24"/>
          <w:szCs w:val="24"/>
        </w:rPr>
      </w:pPr>
    </w:p>
    <w:p w14:paraId="3A724B0E" w14:textId="77777777" w:rsidR="004D51F8" w:rsidRPr="007821E9" w:rsidRDefault="004D51F8" w:rsidP="007821E9">
      <w:pPr>
        <w:pStyle w:val="Prrafodelista"/>
        <w:numPr>
          <w:ilvl w:val="0"/>
          <w:numId w:val="31"/>
        </w:numPr>
        <w:autoSpaceDE w:val="0"/>
        <w:autoSpaceDN w:val="0"/>
        <w:adjustRightInd w:val="0"/>
        <w:spacing w:line="276" w:lineRule="auto"/>
        <w:ind w:left="284" w:hanging="284"/>
        <w:rPr>
          <w:sz w:val="24"/>
          <w:szCs w:val="24"/>
        </w:rPr>
      </w:pPr>
      <w:r w:rsidRPr="007821E9">
        <w:rPr>
          <w:sz w:val="24"/>
          <w:szCs w:val="24"/>
        </w:rPr>
        <w:t>Los usuarios sólo pueden tener un rol de negocio y así mismo, según su rol tienen acceso limitado a información de manera segregada.</w:t>
      </w:r>
    </w:p>
    <w:p w14:paraId="4DB6197F" w14:textId="77777777" w:rsidR="00CE7845" w:rsidRPr="007821E9" w:rsidRDefault="00CE7845" w:rsidP="007821E9">
      <w:pPr>
        <w:autoSpaceDE w:val="0"/>
        <w:autoSpaceDN w:val="0"/>
        <w:adjustRightInd w:val="0"/>
        <w:spacing w:line="276" w:lineRule="auto"/>
      </w:pPr>
    </w:p>
    <w:p w14:paraId="5DFD0CEE" w14:textId="77777777" w:rsidR="004D51F8" w:rsidRPr="007821E9" w:rsidRDefault="00565B1E" w:rsidP="007821E9">
      <w:pPr>
        <w:autoSpaceDE w:val="0"/>
        <w:autoSpaceDN w:val="0"/>
        <w:adjustRightInd w:val="0"/>
        <w:spacing w:line="276" w:lineRule="auto"/>
      </w:pPr>
      <w:r w:rsidRPr="007821E9">
        <w:rPr>
          <w:b/>
        </w:rPr>
        <w:t>d)</w:t>
      </w:r>
      <w:r w:rsidRPr="007821E9">
        <w:t xml:space="preserve"> </w:t>
      </w:r>
      <w:r w:rsidRPr="007821E9">
        <w:rPr>
          <w:i/>
        </w:rPr>
        <w:t>Brindar soporte funcional y técnico a los usuarios de la entidad</w:t>
      </w:r>
      <w:r w:rsidRPr="007821E9">
        <w:t xml:space="preserve">; </w:t>
      </w:r>
    </w:p>
    <w:p w14:paraId="4FE5E099" w14:textId="77777777" w:rsidR="004D51F8" w:rsidRPr="007821E9" w:rsidRDefault="004D51F8" w:rsidP="007821E9">
      <w:pPr>
        <w:autoSpaceDE w:val="0"/>
        <w:autoSpaceDN w:val="0"/>
        <w:adjustRightInd w:val="0"/>
        <w:spacing w:line="276" w:lineRule="auto"/>
      </w:pPr>
    </w:p>
    <w:p w14:paraId="40E63B21" w14:textId="7F4B7970" w:rsidR="00565B1E" w:rsidRDefault="004D51F8" w:rsidP="007821E9">
      <w:pPr>
        <w:autoSpaceDE w:val="0"/>
        <w:autoSpaceDN w:val="0"/>
        <w:adjustRightInd w:val="0"/>
        <w:spacing w:line="276" w:lineRule="auto"/>
      </w:pPr>
      <w:r w:rsidRPr="007821E9">
        <w:t>Se</w:t>
      </w:r>
      <w:r w:rsidR="00565B1E" w:rsidRPr="007821E9">
        <w:t xml:space="preserve"> pudo evidenciar que el Coordinador </w:t>
      </w:r>
      <w:r w:rsidR="00E75446" w:rsidRPr="007821E9">
        <w:t xml:space="preserve">Sistema Integrado de Información Financiera </w:t>
      </w:r>
      <w:r w:rsidR="00E75446" w:rsidRPr="007821E9">
        <w:rPr>
          <w:b/>
        </w:rPr>
        <w:t>SIIF</w:t>
      </w:r>
      <w:r w:rsidR="00E75446" w:rsidRPr="007821E9">
        <w:t xml:space="preserve"> Nación de la </w:t>
      </w:r>
      <w:r w:rsidR="00565B1E" w:rsidRPr="007821E9">
        <w:t xml:space="preserve">Entidad, envía previo a la expiración de usuarios los </w:t>
      </w:r>
      <w:r w:rsidR="00565B1E" w:rsidRPr="007821E9">
        <w:lastRenderedPageBreak/>
        <w:t>formatos de solicitud de modificación y prórroga, para que sean firmados por el jefe inmediato y a su vez se hagan llegar al Coor</w:t>
      </w:r>
      <w:r w:rsidR="00AC1192" w:rsidRPr="007821E9">
        <w:t>dinador SIIF Entidad.</w:t>
      </w:r>
    </w:p>
    <w:p w14:paraId="0D7EB67A" w14:textId="77777777" w:rsidR="00744F19" w:rsidRPr="007821E9" w:rsidRDefault="00744F19" w:rsidP="007821E9">
      <w:pPr>
        <w:autoSpaceDE w:val="0"/>
        <w:autoSpaceDN w:val="0"/>
        <w:adjustRightInd w:val="0"/>
        <w:spacing w:line="276" w:lineRule="auto"/>
      </w:pPr>
    </w:p>
    <w:p w14:paraId="5B7729E4" w14:textId="77777777" w:rsidR="00565B1E" w:rsidRPr="007821E9" w:rsidRDefault="00565B1E" w:rsidP="005F5750">
      <w:pPr>
        <w:spacing w:line="276" w:lineRule="auto"/>
        <w:rPr>
          <w:i/>
        </w:rPr>
      </w:pPr>
      <w:r w:rsidRPr="006466AC">
        <w:rPr>
          <w:b/>
        </w:rPr>
        <w:t>e</w:t>
      </w:r>
      <w:r w:rsidRPr="007821E9">
        <w:rPr>
          <w:b/>
        </w:rPr>
        <w:t>)</w:t>
      </w:r>
      <w:r w:rsidRPr="007821E9">
        <w:t xml:space="preserve"> </w:t>
      </w:r>
      <w:r w:rsidRPr="007821E9">
        <w:rPr>
          <w:i/>
        </w:rPr>
        <w:t>Mantener actualizado al administrador del sistema respecto a las novedades de los usuarios y del funcionario responsable del Sistema;</w:t>
      </w:r>
    </w:p>
    <w:p w14:paraId="058F05EB" w14:textId="77777777" w:rsidR="00565B1E" w:rsidRPr="007821E9" w:rsidRDefault="00565B1E" w:rsidP="005F5750">
      <w:pPr>
        <w:autoSpaceDE w:val="0"/>
        <w:autoSpaceDN w:val="0"/>
        <w:adjustRightInd w:val="0"/>
        <w:spacing w:line="276" w:lineRule="auto"/>
      </w:pPr>
    </w:p>
    <w:p w14:paraId="5AE2C609" w14:textId="77777777" w:rsidR="00565B1E" w:rsidRPr="007821E9" w:rsidRDefault="00565B1E" w:rsidP="005F5750">
      <w:pPr>
        <w:autoSpaceDE w:val="0"/>
        <w:autoSpaceDN w:val="0"/>
        <w:adjustRightInd w:val="0"/>
        <w:spacing w:line="276" w:lineRule="auto"/>
      </w:pPr>
      <w:r w:rsidRPr="007821E9">
        <w:t xml:space="preserve">Respecto a las novedades de los Usuarios se pudo evidenciar que estas son reportadas al Administrador </w:t>
      </w:r>
      <w:r w:rsidR="00E75446" w:rsidRPr="007821E9">
        <w:t xml:space="preserve">Sistema Integrado de Información Financiera </w:t>
      </w:r>
      <w:r w:rsidR="00E75446" w:rsidRPr="007821E9">
        <w:rPr>
          <w:b/>
        </w:rPr>
        <w:t>SIIF</w:t>
      </w:r>
      <w:r w:rsidR="00E75446" w:rsidRPr="007821E9">
        <w:t xml:space="preserve"> Nación</w:t>
      </w:r>
      <w:r w:rsidRPr="007821E9">
        <w:t>, con el lleno de los formatos que existen ya sea para inclus</w:t>
      </w:r>
      <w:r w:rsidR="00AC1192" w:rsidRPr="007821E9">
        <w:t>ión o modificación de usuarios.</w:t>
      </w:r>
    </w:p>
    <w:p w14:paraId="48D433EA" w14:textId="77777777" w:rsidR="00565B1E" w:rsidRPr="007821E9" w:rsidRDefault="00565B1E" w:rsidP="005F5750">
      <w:pPr>
        <w:autoSpaceDE w:val="0"/>
        <w:autoSpaceDN w:val="0"/>
        <w:adjustRightInd w:val="0"/>
        <w:spacing w:line="276" w:lineRule="auto"/>
      </w:pPr>
    </w:p>
    <w:p w14:paraId="0FD88063" w14:textId="77777777" w:rsidR="00FA1A61" w:rsidRPr="007821E9" w:rsidRDefault="00FA1A61" w:rsidP="005F5750">
      <w:pPr>
        <w:autoSpaceDE w:val="0"/>
        <w:autoSpaceDN w:val="0"/>
        <w:adjustRightInd w:val="0"/>
        <w:spacing w:line="276" w:lineRule="auto"/>
        <w:rPr>
          <w:i/>
        </w:rPr>
      </w:pPr>
      <w:r w:rsidRPr="007821E9">
        <w:rPr>
          <w:b/>
        </w:rPr>
        <w:t>f)</w:t>
      </w:r>
      <w:r w:rsidRPr="007821E9">
        <w:t xml:space="preserve"> </w:t>
      </w:r>
      <w:r w:rsidRPr="007821E9">
        <w:rPr>
          <w:i/>
        </w:rPr>
        <w:t xml:space="preserve">Capacitar a los usuarios nuevos previos </w:t>
      </w:r>
      <w:r w:rsidR="00AC1192" w:rsidRPr="007821E9">
        <w:rPr>
          <w:i/>
        </w:rPr>
        <w:t>a la creación en el aplicativo;</w:t>
      </w:r>
    </w:p>
    <w:p w14:paraId="7FC20A69" w14:textId="77777777" w:rsidR="00E75446" w:rsidRPr="007821E9" w:rsidRDefault="00E75446" w:rsidP="005F5750">
      <w:pPr>
        <w:autoSpaceDE w:val="0"/>
        <w:autoSpaceDN w:val="0"/>
        <w:adjustRightInd w:val="0"/>
        <w:spacing w:line="276" w:lineRule="auto"/>
      </w:pPr>
    </w:p>
    <w:p w14:paraId="5216640A" w14:textId="77777777" w:rsidR="00FA1A61" w:rsidRPr="007821E9" w:rsidRDefault="00FA1A61" w:rsidP="005F5750">
      <w:pPr>
        <w:autoSpaceDE w:val="0"/>
        <w:autoSpaceDN w:val="0"/>
        <w:adjustRightInd w:val="0"/>
        <w:spacing w:line="276" w:lineRule="auto"/>
      </w:pPr>
      <w:r w:rsidRPr="007821E9">
        <w:t>La Oficina de Control Interno en entrevista con el Coordinador SIIF Entidad manifestaba que a los nuevos usuarios del Sistema se les brinda la capacitación y orientación básica del sistema al interior de cada grupo de trabajo.</w:t>
      </w:r>
    </w:p>
    <w:p w14:paraId="4008C440" w14:textId="77777777" w:rsidR="00FA1A61" w:rsidRPr="007821E9" w:rsidRDefault="00FA1A61" w:rsidP="005F5750">
      <w:pPr>
        <w:autoSpaceDE w:val="0"/>
        <w:autoSpaceDN w:val="0"/>
        <w:adjustRightInd w:val="0"/>
        <w:spacing w:line="276" w:lineRule="auto"/>
      </w:pPr>
      <w:r w:rsidRPr="007821E9">
        <w:t xml:space="preserve">Adicionalmente, los manuales de capacitación se encuentran en la página Web del </w:t>
      </w:r>
      <w:r w:rsidRPr="007821E9">
        <w:rPr>
          <w:shd w:val="clear" w:color="auto" w:fill="FFFFFF"/>
        </w:rPr>
        <w:t>Ministerio de Hacienda y Crédito Público</w:t>
      </w:r>
      <w:r w:rsidRPr="007821E9">
        <w:t>, los cuales deben ser consultados por cada uno de los Usuarios. De otra parte, el administrador del sistema convoca a los usuarios nuevos para capacitaciones dependiendo del perfil. La inscripción de esas capacitaciones le llega al Coordinador SIIF Entidad, quien se la remite a los diferentes coordinadores para que según su criterio y dependiendo de los cupos asignados por el Ministerio de Hacienda delegue a los funcionarios o contratistas que asistirán a dicha capacitación.</w:t>
      </w:r>
    </w:p>
    <w:p w14:paraId="2B5DA551" w14:textId="77777777" w:rsidR="00FA1A61" w:rsidRPr="007821E9" w:rsidRDefault="00FA1A61" w:rsidP="005F5750">
      <w:pPr>
        <w:autoSpaceDE w:val="0"/>
        <w:autoSpaceDN w:val="0"/>
        <w:adjustRightInd w:val="0"/>
        <w:spacing w:line="276" w:lineRule="auto"/>
      </w:pPr>
    </w:p>
    <w:p w14:paraId="429BD4A4" w14:textId="77777777" w:rsidR="00FA1A61" w:rsidRPr="007821E9" w:rsidRDefault="00FA1A61" w:rsidP="005F5750">
      <w:pPr>
        <w:autoSpaceDE w:val="0"/>
        <w:autoSpaceDN w:val="0"/>
        <w:adjustRightInd w:val="0"/>
        <w:spacing w:line="276" w:lineRule="auto"/>
        <w:rPr>
          <w:i/>
        </w:rPr>
      </w:pPr>
      <w:r w:rsidRPr="007821E9">
        <w:t xml:space="preserve">g) </w:t>
      </w:r>
      <w:r w:rsidRPr="007821E9">
        <w:rPr>
          <w:i/>
        </w:rPr>
        <w:t>Mantener un archivo documental de los usuarios y cumplir con las políticas y estándares de seguridad del sistema SIIF Nación.</w:t>
      </w:r>
    </w:p>
    <w:p w14:paraId="6F39649A" w14:textId="77777777" w:rsidR="00E80EB8" w:rsidRPr="007821E9" w:rsidRDefault="00E80EB8" w:rsidP="005F5750">
      <w:pPr>
        <w:autoSpaceDE w:val="0"/>
        <w:autoSpaceDN w:val="0"/>
        <w:adjustRightInd w:val="0"/>
        <w:spacing w:line="276" w:lineRule="auto"/>
        <w:rPr>
          <w:i/>
        </w:rPr>
      </w:pPr>
    </w:p>
    <w:p w14:paraId="07D55DA9" w14:textId="77777777" w:rsidR="00E80EB8" w:rsidRPr="007821E9" w:rsidRDefault="00E80EB8" w:rsidP="005F5750">
      <w:pPr>
        <w:autoSpaceDE w:val="0"/>
        <w:autoSpaceDN w:val="0"/>
        <w:adjustRightInd w:val="0"/>
        <w:spacing w:line="276" w:lineRule="auto"/>
        <w:rPr>
          <w:i/>
        </w:rPr>
      </w:pPr>
      <w:r w:rsidRPr="007821E9">
        <w:t>Se cuenta con la disponibilidad de archivos en los que se dispone de la información relativa a cada uno de los usuarios del aplicativo (información general, documento de identidad, certificado laboral, formato de creación y modificación de usuarios, etc.) atendiendo los preceptos de integridad, confidencialidad y disponibilidad de la información</w:t>
      </w:r>
    </w:p>
    <w:p w14:paraId="1F76DDA9" w14:textId="77777777" w:rsidR="00780CA1" w:rsidRPr="007821E9" w:rsidRDefault="00780CA1" w:rsidP="005F5750">
      <w:pPr>
        <w:autoSpaceDE w:val="0"/>
        <w:autoSpaceDN w:val="0"/>
        <w:adjustRightInd w:val="0"/>
        <w:spacing w:line="276" w:lineRule="auto"/>
      </w:pPr>
    </w:p>
    <w:p w14:paraId="2E2257E4" w14:textId="77777777" w:rsidR="00780CA1" w:rsidRPr="007821E9" w:rsidRDefault="00780CA1" w:rsidP="005F5750">
      <w:pPr>
        <w:autoSpaceDE w:val="0"/>
        <w:autoSpaceDN w:val="0"/>
        <w:adjustRightInd w:val="0"/>
        <w:spacing w:line="276" w:lineRule="auto"/>
      </w:pPr>
      <w:r w:rsidRPr="007821E9">
        <w:rPr>
          <w:b/>
          <w:bCs/>
        </w:rPr>
        <w:t>Decreto No 1068 de 2015 Art</w:t>
      </w:r>
      <w:r w:rsidRPr="007821E9">
        <w:rPr>
          <w:b/>
        </w:rPr>
        <w:t xml:space="preserve"> 2.9.1.2.3</w:t>
      </w:r>
      <w:r w:rsidRPr="007821E9">
        <w:t xml:space="preserve">. </w:t>
      </w:r>
      <w:r w:rsidRPr="007821E9">
        <w:rPr>
          <w:i/>
          <w:iCs/>
        </w:rPr>
        <w:t xml:space="preserve">Responsabilidad del pago a beneficiario final. </w:t>
      </w:r>
      <w:r w:rsidRPr="007821E9">
        <w:rPr>
          <w:i/>
        </w:rPr>
        <w:t xml:space="preserve">Todo pago que se haga a beneficiario final en las cuentas registradas por las entidades usuarias del SIIF Nación, se hará de conformidad con el acto </w:t>
      </w:r>
      <w:r w:rsidRPr="007821E9">
        <w:rPr>
          <w:i/>
        </w:rPr>
        <w:lastRenderedPageBreak/>
        <w:t>administrativo que lo ordena. Los usuarios que intervinieron en el mismo, serán responsables por las imprecisiones e inexactitudes de la información registrada.</w:t>
      </w:r>
    </w:p>
    <w:p w14:paraId="41C3401C" w14:textId="7A7F5599" w:rsidR="00B32021" w:rsidRPr="007821E9" w:rsidRDefault="00780CA1" w:rsidP="005F5750">
      <w:pPr>
        <w:autoSpaceDE w:val="0"/>
        <w:autoSpaceDN w:val="0"/>
        <w:adjustRightInd w:val="0"/>
        <w:spacing w:line="276" w:lineRule="auto"/>
        <w:rPr>
          <w:i/>
          <w:iCs/>
        </w:rPr>
      </w:pPr>
      <w:r w:rsidRPr="007821E9">
        <w:rPr>
          <w:i/>
          <w:iCs/>
        </w:rPr>
        <w:t>(Art. 18 Decreto 2674 de 2012)</w:t>
      </w:r>
    </w:p>
    <w:p w14:paraId="34F188A7" w14:textId="77777777" w:rsidR="00780CA1" w:rsidRPr="007821E9" w:rsidRDefault="00780CA1" w:rsidP="001B5AB3">
      <w:pPr>
        <w:spacing w:line="276" w:lineRule="auto"/>
      </w:pPr>
      <w:r w:rsidRPr="007821E9">
        <w:t>Se ob</w:t>
      </w:r>
      <w:r w:rsidR="006466AC" w:rsidRPr="007821E9">
        <w:t xml:space="preserve">serva que el Coordinador SIIF </w:t>
      </w:r>
      <w:r w:rsidRPr="007821E9">
        <w:t>Nación y el Usuario del SIIF Nación de pagaduría, están dando cumplimiento a esta responsabilidad, debido a que se realiza el registro de la cuenta bancaria según acto administrativo y se realiza el pago a beneficiario final.</w:t>
      </w:r>
    </w:p>
    <w:p w14:paraId="31144151" w14:textId="77777777" w:rsidR="00906271" w:rsidRPr="007821E9" w:rsidRDefault="00906271" w:rsidP="005F5750">
      <w:pPr>
        <w:spacing w:line="276" w:lineRule="auto"/>
      </w:pPr>
    </w:p>
    <w:p w14:paraId="711A8150" w14:textId="77777777" w:rsidR="00A64E21" w:rsidRPr="007821E9" w:rsidRDefault="00A64E21" w:rsidP="005F5750">
      <w:pPr>
        <w:autoSpaceDE w:val="0"/>
        <w:autoSpaceDN w:val="0"/>
        <w:adjustRightInd w:val="0"/>
        <w:spacing w:line="276" w:lineRule="auto"/>
        <w:rPr>
          <w:i/>
        </w:rPr>
      </w:pPr>
      <w:r w:rsidRPr="007821E9">
        <w:rPr>
          <w:b/>
          <w:bCs/>
        </w:rPr>
        <w:t>Decreto No 1068 de 2015 Art</w:t>
      </w:r>
      <w:r w:rsidR="00906271" w:rsidRPr="007821E9">
        <w:rPr>
          <w:b/>
        </w:rPr>
        <w:t xml:space="preserve"> 2.9.1.2.4.</w:t>
      </w:r>
      <w:r w:rsidR="00906271" w:rsidRPr="007821E9">
        <w:t xml:space="preserve"> </w:t>
      </w:r>
      <w:r w:rsidR="00906271" w:rsidRPr="007821E9">
        <w:rPr>
          <w:i/>
          <w:iCs/>
        </w:rPr>
        <w:t xml:space="preserve">Exclusividad del pago a beneficiario final. </w:t>
      </w:r>
      <w:r w:rsidR="00906271" w:rsidRPr="007821E9">
        <w:rPr>
          <w:i/>
        </w:rPr>
        <w:t xml:space="preserve">El pago a beneficiario final se efectuará únicamente al beneficiario y a </w:t>
      </w:r>
      <w:r w:rsidRPr="007821E9">
        <w:rPr>
          <w:i/>
        </w:rPr>
        <w:t>las cuentas bancarias registradas</w:t>
      </w:r>
      <w:r w:rsidR="00906271" w:rsidRPr="007821E9">
        <w:rPr>
          <w:i/>
        </w:rPr>
        <w:t xml:space="preserve"> por medio de la cual se afectan las apropiaciones presupuestales, salvo en los eventos definidos por el Comité Operativo</w:t>
      </w:r>
      <w:r w:rsidRPr="007821E9">
        <w:rPr>
          <w:i/>
        </w:rPr>
        <w:t xml:space="preserve"> y de Seguridad del SIIF Nación.</w:t>
      </w:r>
      <w:r w:rsidR="00906271" w:rsidRPr="007821E9">
        <w:rPr>
          <w:i/>
        </w:rPr>
        <w:t xml:space="preserve"> </w:t>
      </w:r>
    </w:p>
    <w:p w14:paraId="42C022C0" w14:textId="77777777" w:rsidR="00906271" w:rsidRPr="007821E9" w:rsidRDefault="00906271" w:rsidP="005F5750">
      <w:pPr>
        <w:autoSpaceDE w:val="0"/>
        <w:autoSpaceDN w:val="0"/>
        <w:adjustRightInd w:val="0"/>
        <w:spacing w:line="276" w:lineRule="auto"/>
        <w:rPr>
          <w:i/>
        </w:rPr>
      </w:pPr>
      <w:r w:rsidRPr="007821E9">
        <w:t xml:space="preserve">Las entidades usuarias del </w:t>
      </w:r>
      <w:r w:rsidR="006466AC" w:rsidRPr="007821E9">
        <w:t xml:space="preserve">Sistema Integrado de Información Financiera </w:t>
      </w:r>
      <w:r w:rsidR="006466AC" w:rsidRPr="007821E9">
        <w:rPr>
          <w:b/>
        </w:rPr>
        <w:t>SIIF</w:t>
      </w:r>
      <w:r w:rsidR="006466AC" w:rsidRPr="007821E9">
        <w:t xml:space="preserve"> Nación</w:t>
      </w:r>
      <w:r w:rsidR="00CE7845" w:rsidRPr="007821E9">
        <w:t>,</w:t>
      </w:r>
      <w:r w:rsidR="006466AC" w:rsidRPr="007821E9">
        <w:t xml:space="preserve"> </w:t>
      </w:r>
      <w:r w:rsidRPr="007821E9">
        <w:t>son responsables por las modificaciones que se hagan al beneficiario de un compromiso, en virtud de una cesión de contratos o en los demás eventos permitidos por la ley. Para tal fin, estas deberán contar con autorización del ordenador del gasto.</w:t>
      </w:r>
    </w:p>
    <w:p w14:paraId="6001EB47" w14:textId="77777777" w:rsidR="00906271" w:rsidRPr="007821E9" w:rsidRDefault="00906271" w:rsidP="005F5750">
      <w:pPr>
        <w:autoSpaceDE w:val="0"/>
        <w:autoSpaceDN w:val="0"/>
        <w:adjustRightInd w:val="0"/>
        <w:spacing w:line="276" w:lineRule="auto"/>
      </w:pPr>
    </w:p>
    <w:p w14:paraId="44ABE03B" w14:textId="77777777" w:rsidR="00906271" w:rsidRPr="007821E9" w:rsidRDefault="00906271" w:rsidP="005F5750">
      <w:pPr>
        <w:autoSpaceDE w:val="0"/>
        <w:autoSpaceDN w:val="0"/>
        <w:adjustRightInd w:val="0"/>
        <w:spacing w:line="276" w:lineRule="auto"/>
        <w:rPr>
          <w:i/>
          <w:iCs/>
        </w:rPr>
      </w:pPr>
      <w:r w:rsidRPr="007821E9">
        <w:rPr>
          <w:i/>
          <w:iCs/>
        </w:rPr>
        <w:t>(Art. 19 Decreto 2674 de 2012)</w:t>
      </w:r>
    </w:p>
    <w:p w14:paraId="10C5FE52" w14:textId="77777777" w:rsidR="005A1D67" w:rsidRPr="007821E9" w:rsidRDefault="005A1D67" w:rsidP="005F5750">
      <w:pPr>
        <w:autoSpaceDE w:val="0"/>
        <w:autoSpaceDN w:val="0"/>
        <w:adjustRightInd w:val="0"/>
        <w:spacing w:line="276" w:lineRule="auto"/>
        <w:rPr>
          <w:i/>
          <w:iCs/>
        </w:rPr>
      </w:pPr>
    </w:p>
    <w:p w14:paraId="16BA3CD3" w14:textId="77777777" w:rsidR="00906271" w:rsidRPr="007821E9" w:rsidRDefault="00906271" w:rsidP="005F5750">
      <w:pPr>
        <w:spacing w:line="276" w:lineRule="auto"/>
      </w:pPr>
      <w:r w:rsidRPr="007821E9">
        <w:t xml:space="preserve">Se observa que el Coordinador SIIF y los Usuarios del sistema SIIF- Nación, están dando cumplimiento a esta normatividad antes mencionada, dado que los pagos y/o traspaso se realizar al beneficiario final, direccionado a la cuenta registrada en el sistema y que esta a su vez cumple con los requisitos. </w:t>
      </w:r>
    </w:p>
    <w:p w14:paraId="01BC2480" w14:textId="77777777" w:rsidR="006466AC" w:rsidRPr="007821E9" w:rsidRDefault="006466AC" w:rsidP="005F5750">
      <w:pPr>
        <w:spacing w:line="276" w:lineRule="auto"/>
      </w:pPr>
    </w:p>
    <w:p w14:paraId="29D0FEAB" w14:textId="77777777" w:rsidR="005A1D67" w:rsidRPr="007821E9" w:rsidRDefault="005A1D67" w:rsidP="006466AC">
      <w:pPr>
        <w:spacing w:line="276" w:lineRule="auto"/>
      </w:pPr>
    </w:p>
    <w:p w14:paraId="51C6BA7E" w14:textId="77777777" w:rsidR="005A1D67" w:rsidRPr="007821E9" w:rsidRDefault="005A1D67" w:rsidP="006466AC">
      <w:pPr>
        <w:spacing w:line="276" w:lineRule="auto"/>
        <w:rPr>
          <w:b/>
        </w:rPr>
      </w:pPr>
      <w:r w:rsidRPr="007821E9">
        <w:rPr>
          <w:b/>
        </w:rPr>
        <w:t>7.4) OBLIGACIONES DE LAS ENTIDADES Y DE LOS USUARIOS DEL SIIF NACIÓN</w:t>
      </w:r>
      <w:r w:rsidR="00ED70BA" w:rsidRPr="007821E9">
        <w:rPr>
          <w:b/>
        </w:rPr>
        <w:t>:</w:t>
      </w:r>
    </w:p>
    <w:p w14:paraId="4FED527B" w14:textId="77777777" w:rsidR="00906271" w:rsidRPr="007821E9" w:rsidRDefault="00906271" w:rsidP="00820DB1">
      <w:pPr>
        <w:autoSpaceDE w:val="0"/>
        <w:autoSpaceDN w:val="0"/>
        <w:adjustRightInd w:val="0"/>
        <w:spacing w:line="276" w:lineRule="auto"/>
        <w:rPr>
          <w:b/>
          <w:bCs/>
          <w:highlight w:val="yellow"/>
        </w:rPr>
      </w:pPr>
    </w:p>
    <w:p w14:paraId="5E82294D" w14:textId="77777777" w:rsidR="00820DB1" w:rsidRPr="007821E9" w:rsidRDefault="00820DB1" w:rsidP="002524E6">
      <w:pPr>
        <w:autoSpaceDE w:val="0"/>
        <w:autoSpaceDN w:val="0"/>
        <w:adjustRightInd w:val="0"/>
        <w:spacing w:line="276" w:lineRule="auto"/>
        <w:rPr>
          <w:i/>
          <w:iCs/>
        </w:rPr>
      </w:pPr>
      <w:r w:rsidRPr="007821E9">
        <w:rPr>
          <w:b/>
          <w:bCs/>
        </w:rPr>
        <w:t>Decreto No 1068 de 2015 Art</w:t>
      </w:r>
      <w:r w:rsidRPr="007821E9">
        <w:rPr>
          <w:b/>
          <w:i/>
          <w:iCs/>
          <w:lang w:eastAsia="es-CO"/>
        </w:rPr>
        <w:t xml:space="preserve">. </w:t>
      </w:r>
      <w:r w:rsidRPr="007821E9">
        <w:rPr>
          <w:b/>
        </w:rPr>
        <w:t xml:space="preserve"> 2.9.1.2.12.</w:t>
      </w:r>
      <w:r w:rsidRPr="007821E9">
        <w:t xml:space="preserve"> </w:t>
      </w:r>
      <w:r w:rsidRPr="007821E9">
        <w:rPr>
          <w:i/>
          <w:iCs/>
        </w:rPr>
        <w:t xml:space="preserve">Obligaciones de las entidades y de los usuarios del SIIF Nación. </w:t>
      </w:r>
    </w:p>
    <w:p w14:paraId="42774909" w14:textId="77777777" w:rsidR="005A1D67" w:rsidRPr="007821E9" w:rsidRDefault="005A1D67" w:rsidP="00820DB1">
      <w:pPr>
        <w:autoSpaceDE w:val="0"/>
        <w:autoSpaceDN w:val="0"/>
        <w:adjustRightInd w:val="0"/>
        <w:spacing w:line="276" w:lineRule="auto"/>
        <w:rPr>
          <w:i/>
          <w:iCs/>
        </w:rPr>
      </w:pPr>
    </w:p>
    <w:p w14:paraId="7539C4D8" w14:textId="77777777" w:rsidR="00820DB1" w:rsidRPr="007821E9" w:rsidRDefault="00820DB1" w:rsidP="00820DB1">
      <w:pPr>
        <w:autoSpaceDE w:val="0"/>
        <w:autoSpaceDN w:val="0"/>
        <w:adjustRightInd w:val="0"/>
        <w:spacing w:line="276" w:lineRule="auto"/>
        <w:rPr>
          <w:i/>
        </w:rPr>
      </w:pPr>
      <w:r w:rsidRPr="007821E9">
        <w:rPr>
          <w:i/>
        </w:rPr>
        <w:t>Con el fin de propender por un registro de la gestión financiera pública, basado en criterios de oportunidad, veracidad, confiabilidad, confidencialidad e integridad, son obligaciones del coordinador y de los usuarios del SIIF Nación las siguientes:</w:t>
      </w:r>
    </w:p>
    <w:p w14:paraId="444185DC" w14:textId="77777777" w:rsidR="00820DB1" w:rsidRPr="007821E9" w:rsidRDefault="00820DB1" w:rsidP="00820DB1">
      <w:pPr>
        <w:autoSpaceDE w:val="0"/>
        <w:autoSpaceDN w:val="0"/>
        <w:adjustRightInd w:val="0"/>
        <w:spacing w:line="276" w:lineRule="auto"/>
      </w:pPr>
      <w:r w:rsidRPr="007821E9">
        <w:t xml:space="preserve"> </w:t>
      </w:r>
    </w:p>
    <w:p w14:paraId="20B91846" w14:textId="445636D2" w:rsidR="00820DB1" w:rsidRDefault="00820DB1" w:rsidP="00820DB1">
      <w:pPr>
        <w:autoSpaceDE w:val="0"/>
        <w:autoSpaceDN w:val="0"/>
        <w:adjustRightInd w:val="0"/>
        <w:spacing w:line="276" w:lineRule="auto"/>
        <w:rPr>
          <w:i/>
        </w:rPr>
      </w:pPr>
      <w:r w:rsidRPr="007821E9">
        <w:rPr>
          <w:b/>
          <w:i/>
        </w:rPr>
        <w:lastRenderedPageBreak/>
        <w:t>a)</w:t>
      </w:r>
      <w:r w:rsidRPr="007821E9">
        <w:rPr>
          <w:i/>
        </w:rPr>
        <w:t xml:space="preserve"> Registrar la gestión financiera pública en línea y tiempo real acorde con la operación realizada;</w:t>
      </w:r>
    </w:p>
    <w:p w14:paraId="3A81DC59" w14:textId="77777777" w:rsidR="00996F04" w:rsidRPr="007821E9" w:rsidRDefault="00996F04" w:rsidP="00820DB1">
      <w:pPr>
        <w:autoSpaceDE w:val="0"/>
        <w:autoSpaceDN w:val="0"/>
        <w:adjustRightInd w:val="0"/>
        <w:spacing w:line="276" w:lineRule="auto"/>
        <w:rPr>
          <w:i/>
        </w:rPr>
      </w:pPr>
    </w:p>
    <w:p w14:paraId="77E4F69D" w14:textId="77777777" w:rsidR="00696D69" w:rsidRPr="007821E9" w:rsidRDefault="00696D69" w:rsidP="001B5AB3">
      <w:pPr>
        <w:autoSpaceDE w:val="0"/>
        <w:autoSpaceDN w:val="0"/>
        <w:adjustRightInd w:val="0"/>
        <w:spacing w:line="276" w:lineRule="auto"/>
      </w:pPr>
      <w:r w:rsidRPr="007821E9">
        <w:t>La Oficina de Control Interno pudo evidenciar que los registros de la información financiera de la Superintendencia del Subsidio Familiar se realizan en línea y tiempo real en el aplicativo SIIF NACION, de igual manera, todos los registros realizados se encuentran organizados de manera consecutiva y cronológica por parte del administrador del sistema quien es el encargado del control de los comprobantes.</w:t>
      </w:r>
    </w:p>
    <w:p w14:paraId="25D5E64A" w14:textId="77777777" w:rsidR="00696D69" w:rsidRPr="007821E9" w:rsidRDefault="00696D69" w:rsidP="001B5AB3">
      <w:pPr>
        <w:autoSpaceDE w:val="0"/>
        <w:autoSpaceDN w:val="0"/>
        <w:adjustRightInd w:val="0"/>
        <w:spacing w:line="276" w:lineRule="auto"/>
      </w:pPr>
    </w:p>
    <w:p w14:paraId="19F06519" w14:textId="77777777" w:rsidR="00820DB1" w:rsidRPr="007821E9" w:rsidRDefault="00820DB1" w:rsidP="001B5AB3">
      <w:pPr>
        <w:autoSpaceDE w:val="0"/>
        <w:autoSpaceDN w:val="0"/>
        <w:adjustRightInd w:val="0"/>
        <w:spacing w:line="276" w:lineRule="auto"/>
        <w:rPr>
          <w:i/>
        </w:rPr>
      </w:pPr>
      <w:r w:rsidRPr="007821E9">
        <w:rPr>
          <w:b/>
          <w:i/>
        </w:rPr>
        <w:t>b)</w:t>
      </w:r>
      <w:r w:rsidRPr="007821E9">
        <w:rPr>
          <w:i/>
        </w:rPr>
        <w:t xml:space="preserve"> Dar cumplimiento al presente título y a los reglamentos que expida el Comité Directivo;</w:t>
      </w:r>
    </w:p>
    <w:p w14:paraId="36633D1C" w14:textId="77777777" w:rsidR="00696D69" w:rsidRPr="007821E9" w:rsidRDefault="00696D69" w:rsidP="001B5AB3">
      <w:pPr>
        <w:autoSpaceDE w:val="0"/>
        <w:autoSpaceDN w:val="0"/>
        <w:adjustRightInd w:val="0"/>
        <w:spacing w:line="276" w:lineRule="auto"/>
      </w:pPr>
    </w:p>
    <w:p w14:paraId="182C2A86" w14:textId="77777777" w:rsidR="00696D69" w:rsidRPr="007821E9" w:rsidRDefault="00696D69" w:rsidP="001B5AB3">
      <w:pPr>
        <w:autoSpaceDE w:val="0"/>
        <w:autoSpaceDN w:val="0"/>
        <w:adjustRightInd w:val="0"/>
        <w:spacing w:line="276" w:lineRule="auto"/>
      </w:pPr>
      <w:r w:rsidRPr="007821E9">
        <w:t xml:space="preserve">La Oficina de Control Interno evidenció que la Entidad da cumplimiento a la normatividad que en materia de seguridad expide el Comité Operativo y de Seguridad del SIIF Nación. De igual manera, es importante programar capacitaciones respecto a este tema, con el objetivo de fortalecer la cultura de seguridad de la información del SIIF NACION. </w:t>
      </w:r>
    </w:p>
    <w:p w14:paraId="716817DD" w14:textId="77777777" w:rsidR="00696D69" w:rsidRPr="007821E9" w:rsidRDefault="00696D69" w:rsidP="001B5AB3">
      <w:pPr>
        <w:autoSpaceDE w:val="0"/>
        <w:autoSpaceDN w:val="0"/>
        <w:adjustRightInd w:val="0"/>
        <w:spacing w:line="276" w:lineRule="auto"/>
      </w:pPr>
    </w:p>
    <w:p w14:paraId="41687A89" w14:textId="77777777" w:rsidR="00820DB1" w:rsidRPr="007821E9" w:rsidRDefault="00820DB1" w:rsidP="001B5AB3">
      <w:pPr>
        <w:autoSpaceDE w:val="0"/>
        <w:autoSpaceDN w:val="0"/>
        <w:adjustRightInd w:val="0"/>
        <w:spacing w:line="276" w:lineRule="auto"/>
        <w:rPr>
          <w:i/>
        </w:rPr>
      </w:pPr>
      <w:r w:rsidRPr="007821E9">
        <w:rPr>
          <w:b/>
          <w:i/>
        </w:rPr>
        <w:t>c)</w:t>
      </w:r>
      <w:r w:rsidRPr="007821E9">
        <w:rPr>
          <w:i/>
        </w:rPr>
        <w:t xml:space="preserve"> Acatar las instrucciones que expida la Administración del Sistema para el buen uso de la aplicación;</w:t>
      </w:r>
    </w:p>
    <w:p w14:paraId="6031C058" w14:textId="77777777" w:rsidR="00696D69" w:rsidRPr="007821E9" w:rsidRDefault="00696D69" w:rsidP="001B5AB3">
      <w:pPr>
        <w:autoSpaceDE w:val="0"/>
        <w:autoSpaceDN w:val="0"/>
        <w:adjustRightInd w:val="0"/>
        <w:spacing w:line="276" w:lineRule="auto"/>
      </w:pPr>
    </w:p>
    <w:p w14:paraId="6FACE35B" w14:textId="77777777" w:rsidR="00696D69" w:rsidRPr="007821E9" w:rsidRDefault="00696D69" w:rsidP="001B5AB3">
      <w:pPr>
        <w:autoSpaceDE w:val="0"/>
        <w:autoSpaceDN w:val="0"/>
        <w:adjustRightInd w:val="0"/>
        <w:spacing w:line="276" w:lineRule="auto"/>
      </w:pPr>
      <w:r w:rsidRPr="007821E9">
        <w:t>Se pudo evidenciar que los Usuarios del SIIF Nación, conocen y aplican las instrucciones dadas por la Administración del Sistema, relacionadas con el buen uso del mismo, de igual manera en la capacitación de inicio realizada por la correspondiente área a los usuarios nuevos del aplicativo, se trata el tema correspondiente al buen uso de este.</w:t>
      </w:r>
    </w:p>
    <w:p w14:paraId="569B0FC5" w14:textId="77777777" w:rsidR="00696D69" w:rsidRPr="007821E9" w:rsidRDefault="00696D69" w:rsidP="001B5AB3">
      <w:pPr>
        <w:autoSpaceDE w:val="0"/>
        <w:autoSpaceDN w:val="0"/>
        <w:adjustRightInd w:val="0"/>
        <w:spacing w:line="276" w:lineRule="auto"/>
      </w:pPr>
    </w:p>
    <w:p w14:paraId="15B8E032" w14:textId="77777777" w:rsidR="00820DB1" w:rsidRPr="007821E9" w:rsidRDefault="00820DB1" w:rsidP="001B5AB3">
      <w:pPr>
        <w:autoSpaceDE w:val="0"/>
        <w:autoSpaceDN w:val="0"/>
        <w:adjustRightInd w:val="0"/>
        <w:spacing w:line="276" w:lineRule="auto"/>
        <w:rPr>
          <w:i/>
        </w:rPr>
      </w:pPr>
      <w:r w:rsidRPr="007821E9">
        <w:rPr>
          <w:b/>
          <w:i/>
        </w:rPr>
        <w:t>d)</w:t>
      </w:r>
      <w:r w:rsidRPr="007821E9">
        <w:rPr>
          <w:i/>
        </w:rPr>
        <w:t xml:space="preserve"> Tener a su disposición y mantener en adecuado funcionamiento los equipos de cómputo, los canales de comunicaciones, las redes internas y los equipos de firma digital que se requieran para la conexión y utilización del SIIF Nación;</w:t>
      </w:r>
    </w:p>
    <w:p w14:paraId="707D99A8" w14:textId="77777777" w:rsidR="00696D69" w:rsidRPr="007821E9" w:rsidRDefault="00696D69" w:rsidP="001B5AB3">
      <w:pPr>
        <w:autoSpaceDE w:val="0"/>
        <w:autoSpaceDN w:val="0"/>
        <w:adjustRightInd w:val="0"/>
        <w:spacing w:line="276" w:lineRule="auto"/>
      </w:pPr>
    </w:p>
    <w:p w14:paraId="1D7CA46A" w14:textId="77777777" w:rsidR="00696D69" w:rsidRPr="007821E9" w:rsidRDefault="00696D69" w:rsidP="001B5AB3">
      <w:pPr>
        <w:autoSpaceDE w:val="0"/>
        <w:autoSpaceDN w:val="0"/>
        <w:adjustRightInd w:val="0"/>
        <w:spacing w:line="276" w:lineRule="auto"/>
      </w:pPr>
      <w:r w:rsidRPr="007821E9">
        <w:t>La Superintendencia del Subsidio Familiar, cuentan con los equipos de cómputo, canales de comunicación y redes internas para la adecuada conexión y utilización del SIIF NACIÓN, de igual manera, brindan apoyo técnico requerido a los usuarios del aplicativo.</w:t>
      </w:r>
    </w:p>
    <w:p w14:paraId="51BC3D04" w14:textId="77777777" w:rsidR="00696D69" w:rsidRPr="007821E9" w:rsidRDefault="00696D69" w:rsidP="001B5AB3">
      <w:pPr>
        <w:autoSpaceDE w:val="0"/>
        <w:autoSpaceDN w:val="0"/>
        <w:adjustRightInd w:val="0"/>
        <w:spacing w:line="276" w:lineRule="auto"/>
      </w:pPr>
    </w:p>
    <w:p w14:paraId="3D7D995F" w14:textId="77777777" w:rsidR="00820DB1" w:rsidRPr="007821E9" w:rsidRDefault="00820DB1" w:rsidP="001B5AB3">
      <w:pPr>
        <w:autoSpaceDE w:val="0"/>
        <w:autoSpaceDN w:val="0"/>
        <w:adjustRightInd w:val="0"/>
        <w:spacing w:line="276" w:lineRule="auto"/>
        <w:rPr>
          <w:i/>
        </w:rPr>
      </w:pPr>
      <w:r w:rsidRPr="007821E9">
        <w:rPr>
          <w:b/>
          <w:i/>
        </w:rPr>
        <w:lastRenderedPageBreak/>
        <w:t>e)</w:t>
      </w:r>
      <w:r w:rsidRPr="007821E9">
        <w:rPr>
          <w:i/>
        </w:rPr>
        <w:t xml:space="preserve"> Usar de forma adecuada y con responsabilidad la aplicación, las claves y demás elementos de seguridad, por parte de las personas autorizadas para hacer registros y consultas de información en el SIIF Nación;</w:t>
      </w:r>
    </w:p>
    <w:p w14:paraId="16719FF7" w14:textId="77777777" w:rsidR="00696D69" w:rsidRPr="007821E9" w:rsidRDefault="00696D69" w:rsidP="001B5AB3">
      <w:pPr>
        <w:autoSpaceDE w:val="0"/>
        <w:autoSpaceDN w:val="0"/>
        <w:adjustRightInd w:val="0"/>
        <w:spacing w:line="276" w:lineRule="auto"/>
      </w:pPr>
    </w:p>
    <w:p w14:paraId="20128107" w14:textId="77777777" w:rsidR="00696D69" w:rsidRPr="007821E9" w:rsidRDefault="00696D69" w:rsidP="00D12933">
      <w:pPr>
        <w:autoSpaceDE w:val="0"/>
        <w:autoSpaceDN w:val="0"/>
        <w:adjustRightInd w:val="0"/>
        <w:spacing w:line="276" w:lineRule="auto"/>
      </w:pPr>
      <w:r w:rsidRPr="007821E9">
        <w:t>La Superintendencia del Subsidio Familiar, realizan capacitaciones individuales al ingreso de algún funcionario o contratista que tenga acceso al aplicativo SIIF NACIÓN, en las que se tratan temas de seguridad y manejo del aplicativo, se solicita a las áreas fortalecer estas capacitaciones y generar las correspondientes actas y/o listados de asistencia.</w:t>
      </w:r>
    </w:p>
    <w:p w14:paraId="00ECA929" w14:textId="77777777" w:rsidR="00696D69" w:rsidRPr="007821E9" w:rsidRDefault="00696D69" w:rsidP="00D12933">
      <w:pPr>
        <w:autoSpaceDE w:val="0"/>
        <w:autoSpaceDN w:val="0"/>
        <w:adjustRightInd w:val="0"/>
        <w:spacing w:line="276" w:lineRule="auto"/>
      </w:pPr>
    </w:p>
    <w:p w14:paraId="1222458A" w14:textId="77777777" w:rsidR="00820DB1" w:rsidRPr="007821E9" w:rsidRDefault="00820DB1" w:rsidP="00D12933">
      <w:pPr>
        <w:autoSpaceDE w:val="0"/>
        <w:autoSpaceDN w:val="0"/>
        <w:adjustRightInd w:val="0"/>
        <w:spacing w:line="276" w:lineRule="auto"/>
        <w:rPr>
          <w:i/>
        </w:rPr>
      </w:pPr>
      <w:r w:rsidRPr="007821E9">
        <w:rPr>
          <w:b/>
          <w:i/>
        </w:rPr>
        <w:t>f)</w:t>
      </w:r>
      <w:r w:rsidRPr="007821E9">
        <w:rPr>
          <w:i/>
        </w:rPr>
        <w:t xml:space="preserve"> Cumplir con las condiciones y especificaciones de orden técnico que establezca la Administración del Sistema;</w:t>
      </w:r>
    </w:p>
    <w:p w14:paraId="47D28917" w14:textId="77777777" w:rsidR="00696D69" w:rsidRPr="007821E9" w:rsidRDefault="00696D69" w:rsidP="00D12933">
      <w:pPr>
        <w:autoSpaceDE w:val="0"/>
        <w:autoSpaceDN w:val="0"/>
        <w:adjustRightInd w:val="0"/>
        <w:spacing w:line="276" w:lineRule="auto"/>
      </w:pPr>
    </w:p>
    <w:p w14:paraId="72E2010B" w14:textId="77777777" w:rsidR="00696D69" w:rsidRPr="007821E9" w:rsidRDefault="00696D69" w:rsidP="006E6537">
      <w:pPr>
        <w:autoSpaceDE w:val="0"/>
        <w:autoSpaceDN w:val="0"/>
        <w:adjustRightInd w:val="0"/>
        <w:spacing w:line="276" w:lineRule="auto"/>
      </w:pPr>
      <w:r w:rsidRPr="007821E9">
        <w:t xml:space="preserve">La Superintendencia del Subsidio Familia, cumplen con las especificaciones de orden técnico establecidas por el administrador del aplicativo para su uso, </w:t>
      </w:r>
      <w:r w:rsidR="006E6537" w:rsidRPr="007821E9">
        <w:t xml:space="preserve">de igual forma cuenta con la </w:t>
      </w:r>
      <w:r w:rsidRPr="007821E9">
        <w:t>Mesa de Ayuda</w:t>
      </w:r>
      <w:r w:rsidR="006E6537" w:rsidRPr="007821E9">
        <w:t xml:space="preserve"> para atender cualquier inconsistencia presentada en el aplicativo o fallas en los usuarios</w:t>
      </w:r>
      <w:r w:rsidRPr="007821E9">
        <w:t xml:space="preserve">, lo que confirma que </w:t>
      </w:r>
      <w:r w:rsidR="006E6537" w:rsidRPr="007821E9">
        <w:t xml:space="preserve">la Superintendencia del Subsidio Familiar </w:t>
      </w:r>
      <w:r w:rsidRPr="007821E9">
        <w:t>cumple con los requerimientos técnicos para el funcionamiento del aplicativo.</w:t>
      </w:r>
    </w:p>
    <w:p w14:paraId="634F08AB" w14:textId="77777777" w:rsidR="00696D69" w:rsidRPr="007821E9" w:rsidRDefault="00696D69" w:rsidP="00D12933">
      <w:pPr>
        <w:autoSpaceDE w:val="0"/>
        <w:autoSpaceDN w:val="0"/>
        <w:adjustRightInd w:val="0"/>
        <w:spacing w:line="276" w:lineRule="auto"/>
      </w:pPr>
    </w:p>
    <w:p w14:paraId="6A0C63C2" w14:textId="77777777" w:rsidR="00820DB1" w:rsidRPr="007821E9" w:rsidRDefault="00820DB1" w:rsidP="00D12933">
      <w:pPr>
        <w:autoSpaceDE w:val="0"/>
        <w:autoSpaceDN w:val="0"/>
        <w:adjustRightInd w:val="0"/>
        <w:spacing w:line="276" w:lineRule="auto"/>
        <w:rPr>
          <w:i/>
        </w:rPr>
      </w:pPr>
      <w:r w:rsidRPr="007821E9">
        <w:rPr>
          <w:b/>
          <w:i/>
        </w:rPr>
        <w:t>g)</w:t>
      </w:r>
      <w:r w:rsidRPr="007821E9">
        <w:rPr>
          <w:i/>
        </w:rPr>
        <w:t xml:space="preserve"> Cumplir con las directrices generales de seguridad que determine el Comité Operativo y de Seguridad del Sistema;</w:t>
      </w:r>
    </w:p>
    <w:p w14:paraId="785BE8EF" w14:textId="77777777" w:rsidR="00696D69" w:rsidRPr="007821E9" w:rsidRDefault="00696D69" w:rsidP="00D12933">
      <w:pPr>
        <w:autoSpaceDE w:val="0"/>
        <w:autoSpaceDN w:val="0"/>
        <w:adjustRightInd w:val="0"/>
        <w:spacing w:line="276" w:lineRule="auto"/>
      </w:pPr>
    </w:p>
    <w:p w14:paraId="79040265" w14:textId="77777777" w:rsidR="00696D69" w:rsidRPr="007821E9" w:rsidRDefault="000F36C8" w:rsidP="00D12933">
      <w:pPr>
        <w:autoSpaceDE w:val="0"/>
        <w:autoSpaceDN w:val="0"/>
        <w:adjustRightInd w:val="0"/>
        <w:spacing w:line="276" w:lineRule="auto"/>
      </w:pPr>
      <w:r w:rsidRPr="007821E9">
        <w:t>La Superintendencia del Subsidio Familiar</w:t>
      </w:r>
      <w:r w:rsidR="00696D69" w:rsidRPr="007821E9">
        <w:t>, realizan capacitaciones individuales al ingreso de algún funcionario o contratista que tenga acceso al aplicativo SIIF NACIÓN, en las que se tratan temas de seguridad y manejo del aplicativo.</w:t>
      </w:r>
    </w:p>
    <w:p w14:paraId="29DCDA59" w14:textId="77777777" w:rsidR="00696D69" w:rsidRPr="007821E9" w:rsidRDefault="00696D69" w:rsidP="00D12933">
      <w:pPr>
        <w:autoSpaceDE w:val="0"/>
        <w:autoSpaceDN w:val="0"/>
        <w:adjustRightInd w:val="0"/>
        <w:spacing w:line="276" w:lineRule="auto"/>
      </w:pPr>
    </w:p>
    <w:p w14:paraId="18B15357" w14:textId="77777777" w:rsidR="00820DB1" w:rsidRPr="007821E9" w:rsidRDefault="00820DB1" w:rsidP="00D12933">
      <w:pPr>
        <w:autoSpaceDE w:val="0"/>
        <w:autoSpaceDN w:val="0"/>
        <w:adjustRightInd w:val="0"/>
        <w:spacing w:line="276" w:lineRule="auto"/>
        <w:rPr>
          <w:i/>
        </w:rPr>
      </w:pPr>
      <w:r w:rsidRPr="007821E9">
        <w:rPr>
          <w:b/>
          <w:i/>
        </w:rPr>
        <w:t>h)</w:t>
      </w:r>
      <w:r w:rsidRPr="007821E9">
        <w:rPr>
          <w:i/>
        </w:rPr>
        <w:t xml:space="preserve"> Establecer los procedimientos de control interno, administrativos, financieros y contables, que garanticen la aplicación de los requerimientos técnicos y de seguridad previstos para el adecuado funcionamiento del Sistema.</w:t>
      </w:r>
    </w:p>
    <w:p w14:paraId="65D6DD43" w14:textId="77777777" w:rsidR="000F36C8" w:rsidRPr="007821E9" w:rsidRDefault="000F36C8" w:rsidP="00D12933">
      <w:pPr>
        <w:autoSpaceDE w:val="0"/>
        <w:autoSpaceDN w:val="0"/>
        <w:adjustRightInd w:val="0"/>
        <w:spacing w:line="276" w:lineRule="auto"/>
      </w:pPr>
    </w:p>
    <w:p w14:paraId="7EF33711" w14:textId="77777777" w:rsidR="000F36C8" w:rsidRPr="007821E9" w:rsidRDefault="000F36C8" w:rsidP="00D12933">
      <w:pPr>
        <w:autoSpaceDE w:val="0"/>
        <w:autoSpaceDN w:val="0"/>
        <w:adjustRightInd w:val="0"/>
        <w:spacing w:line="276" w:lineRule="auto"/>
      </w:pPr>
      <w:r w:rsidRPr="007821E9">
        <w:t>La Superintendencia del Subsidio Familiar, cumplen con las especificaciones de orden técnico establecidas por el administrador del aplicativo para su uso, de igual manera que los requerimientos de seguridad. Así mismo, aplica el Marco Conceptual del Régimen de Contabilidad Publica Resolución 533 de 2015 y sus posteriores modificaciones</w:t>
      </w:r>
    </w:p>
    <w:p w14:paraId="53947E50" w14:textId="77777777" w:rsidR="00820DB1" w:rsidRPr="007821E9" w:rsidRDefault="00820DB1" w:rsidP="00D12933">
      <w:pPr>
        <w:autoSpaceDE w:val="0"/>
        <w:autoSpaceDN w:val="0"/>
        <w:adjustRightInd w:val="0"/>
        <w:spacing w:line="276" w:lineRule="auto"/>
        <w:rPr>
          <w:i/>
          <w:iCs/>
        </w:rPr>
      </w:pPr>
    </w:p>
    <w:p w14:paraId="02BE95B6" w14:textId="77777777" w:rsidR="00820DB1" w:rsidRPr="007821E9" w:rsidRDefault="00820DB1" w:rsidP="00D12933">
      <w:pPr>
        <w:autoSpaceDE w:val="0"/>
        <w:autoSpaceDN w:val="0"/>
        <w:adjustRightInd w:val="0"/>
        <w:spacing w:line="276" w:lineRule="auto"/>
        <w:rPr>
          <w:i/>
          <w:iCs/>
        </w:rPr>
      </w:pPr>
      <w:r w:rsidRPr="007821E9">
        <w:rPr>
          <w:i/>
          <w:iCs/>
        </w:rPr>
        <w:lastRenderedPageBreak/>
        <w:t>(Art. 27 Decreto 2674 de 2012)</w:t>
      </w:r>
    </w:p>
    <w:p w14:paraId="64822801" w14:textId="77777777" w:rsidR="00820DB1" w:rsidRPr="007821E9" w:rsidRDefault="00820DB1" w:rsidP="00D12933">
      <w:pPr>
        <w:autoSpaceDE w:val="0"/>
        <w:autoSpaceDN w:val="0"/>
        <w:adjustRightInd w:val="0"/>
        <w:spacing w:line="276" w:lineRule="auto"/>
        <w:rPr>
          <w:i/>
          <w:iCs/>
        </w:rPr>
      </w:pPr>
    </w:p>
    <w:p w14:paraId="704593BE" w14:textId="77777777" w:rsidR="00D17C8C" w:rsidRPr="007821E9" w:rsidRDefault="00820DB1" w:rsidP="00D12933">
      <w:pPr>
        <w:autoSpaceDE w:val="0"/>
        <w:autoSpaceDN w:val="0"/>
        <w:adjustRightInd w:val="0"/>
        <w:spacing w:line="276" w:lineRule="auto"/>
        <w:rPr>
          <w:iCs/>
        </w:rPr>
      </w:pPr>
      <w:r w:rsidRPr="007821E9">
        <w:rPr>
          <w:iCs/>
        </w:rPr>
        <w:t>Se Puede evidencia</w:t>
      </w:r>
      <w:r w:rsidR="00684E7D" w:rsidRPr="007821E9">
        <w:rPr>
          <w:iCs/>
        </w:rPr>
        <w:t>r que la entidad</w:t>
      </w:r>
      <w:r w:rsidRPr="007821E9">
        <w:rPr>
          <w:iCs/>
        </w:rPr>
        <w:t xml:space="preserve"> y los usuarios del SIIF Nación, están cumpliendo con </w:t>
      </w:r>
      <w:r w:rsidR="00641C0D" w:rsidRPr="007821E9">
        <w:rPr>
          <w:iCs/>
        </w:rPr>
        <w:t xml:space="preserve">las directrices anteriores, </w:t>
      </w:r>
      <w:r w:rsidRPr="007821E9">
        <w:rPr>
          <w:iCs/>
        </w:rPr>
        <w:t xml:space="preserve">dado que la información financiera es registrada en línea y en tiempo real, están acatando las normas de seguridad, los equipos </w:t>
      </w:r>
      <w:r w:rsidR="00684E7D" w:rsidRPr="007821E9">
        <w:rPr>
          <w:iCs/>
        </w:rPr>
        <w:t xml:space="preserve">de cómputos </w:t>
      </w:r>
      <w:r w:rsidRPr="007821E9">
        <w:rPr>
          <w:iCs/>
        </w:rPr>
        <w:t>están en un buen funcionamiento, la</w:t>
      </w:r>
      <w:r w:rsidR="00684E7D" w:rsidRPr="007821E9">
        <w:rPr>
          <w:iCs/>
        </w:rPr>
        <w:t>s claves s</w:t>
      </w:r>
      <w:r w:rsidRPr="007821E9">
        <w:rPr>
          <w:iCs/>
        </w:rPr>
        <w:t>on registradas con responsabilidad</w:t>
      </w:r>
      <w:r w:rsidR="00A64E21" w:rsidRPr="007821E9">
        <w:rPr>
          <w:iCs/>
        </w:rPr>
        <w:t>.</w:t>
      </w:r>
    </w:p>
    <w:p w14:paraId="3841C7A6" w14:textId="77777777" w:rsidR="00E3530B" w:rsidRPr="007821E9" w:rsidRDefault="00E3530B" w:rsidP="00D12933">
      <w:pPr>
        <w:autoSpaceDE w:val="0"/>
        <w:autoSpaceDN w:val="0"/>
        <w:adjustRightInd w:val="0"/>
        <w:spacing w:line="276" w:lineRule="auto"/>
        <w:rPr>
          <w:iCs/>
        </w:rPr>
      </w:pPr>
    </w:p>
    <w:p w14:paraId="4E950D3C" w14:textId="77777777" w:rsidR="00D17C8C" w:rsidRPr="007821E9" w:rsidRDefault="00A64E21" w:rsidP="00D12933">
      <w:pPr>
        <w:autoSpaceDE w:val="0"/>
        <w:autoSpaceDN w:val="0"/>
        <w:adjustRightInd w:val="0"/>
        <w:spacing w:line="276" w:lineRule="auto"/>
        <w:rPr>
          <w:i/>
        </w:rPr>
      </w:pPr>
      <w:r w:rsidRPr="007821E9">
        <w:rPr>
          <w:b/>
          <w:bCs/>
          <w:i/>
        </w:rPr>
        <w:t>Decreto No 1068 de 2015 Art</w:t>
      </w:r>
      <w:r w:rsidR="00D17C8C" w:rsidRPr="007821E9">
        <w:rPr>
          <w:b/>
          <w:i/>
        </w:rPr>
        <w:t xml:space="preserve"> 2.9.1.2.13.</w:t>
      </w:r>
      <w:r w:rsidR="00D17C8C" w:rsidRPr="007821E9">
        <w:rPr>
          <w:i/>
        </w:rPr>
        <w:t xml:space="preserve"> </w:t>
      </w:r>
      <w:r w:rsidR="00D17C8C" w:rsidRPr="007821E9">
        <w:rPr>
          <w:i/>
          <w:iCs/>
        </w:rPr>
        <w:t xml:space="preserve">Responsabilidades de las entidades y de los usuarios del SIIF Nación. </w:t>
      </w:r>
      <w:r w:rsidR="00D17C8C" w:rsidRPr="007821E9">
        <w:rPr>
          <w:i/>
        </w:rPr>
        <w:t>El coordinador de las entidades y los usuarios del SIIF Nación serán responsables por:</w:t>
      </w:r>
    </w:p>
    <w:p w14:paraId="4729A025" w14:textId="77777777" w:rsidR="000F36C8" w:rsidRPr="007821E9" w:rsidRDefault="000F36C8" w:rsidP="00D12933">
      <w:pPr>
        <w:autoSpaceDE w:val="0"/>
        <w:autoSpaceDN w:val="0"/>
        <w:adjustRightInd w:val="0"/>
        <w:spacing w:line="276" w:lineRule="auto"/>
      </w:pPr>
    </w:p>
    <w:p w14:paraId="28CC1339" w14:textId="425D7BA1" w:rsidR="000F36C8" w:rsidRPr="00996F04" w:rsidRDefault="00D17C8C" w:rsidP="00D12933">
      <w:pPr>
        <w:autoSpaceDE w:val="0"/>
        <w:autoSpaceDN w:val="0"/>
        <w:adjustRightInd w:val="0"/>
        <w:spacing w:line="276" w:lineRule="auto"/>
        <w:rPr>
          <w:i/>
        </w:rPr>
      </w:pPr>
      <w:r w:rsidRPr="007821E9">
        <w:rPr>
          <w:b/>
          <w:i/>
        </w:rPr>
        <w:t>a)</w:t>
      </w:r>
      <w:r w:rsidRPr="007821E9">
        <w:rPr>
          <w:i/>
        </w:rPr>
        <w:t xml:space="preserve"> La creación de los usuarios que harán registros o consultas en el Sistema a nombre de la entidad;</w:t>
      </w:r>
    </w:p>
    <w:p w14:paraId="380A40C2" w14:textId="77777777" w:rsidR="000F36C8" w:rsidRPr="007821E9" w:rsidRDefault="000F36C8" w:rsidP="00D12933">
      <w:pPr>
        <w:autoSpaceDE w:val="0"/>
        <w:autoSpaceDN w:val="0"/>
        <w:adjustRightInd w:val="0"/>
        <w:spacing w:line="276" w:lineRule="auto"/>
      </w:pPr>
      <w:r w:rsidRPr="007821E9">
        <w:t xml:space="preserve">Los usuarios que registran información en el aplicativo SIIF NACION, cuentan con la correspondiente aprobación por parte del Coordinador del SIIF NACION, y la asignación del perfil indicado para la gestión de labor. Es importante mencionar que todas las solicitudes de usuarios cuentan con el correspondiente aval del Coordinador del SIIF NACION. </w:t>
      </w:r>
    </w:p>
    <w:p w14:paraId="7C631E27" w14:textId="77777777" w:rsidR="000F36C8" w:rsidRPr="007821E9" w:rsidRDefault="000F36C8" w:rsidP="00D12933">
      <w:pPr>
        <w:autoSpaceDE w:val="0"/>
        <w:autoSpaceDN w:val="0"/>
        <w:adjustRightInd w:val="0"/>
        <w:spacing w:line="276" w:lineRule="auto"/>
      </w:pPr>
    </w:p>
    <w:p w14:paraId="0188A98B" w14:textId="77777777" w:rsidR="00D17C8C" w:rsidRPr="007821E9" w:rsidRDefault="00D17C8C" w:rsidP="00D12933">
      <w:pPr>
        <w:autoSpaceDE w:val="0"/>
        <w:autoSpaceDN w:val="0"/>
        <w:adjustRightInd w:val="0"/>
        <w:spacing w:line="276" w:lineRule="auto"/>
      </w:pPr>
      <w:r w:rsidRPr="007821E9">
        <w:rPr>
          <w:b/>
        </w:rPr>
        <w:t>b)</w:t>
      </w:r>
      <w:r w:rsidRPr="007821E9">
        <w:t xml:space="preserve"> El uso adecuado del Sistema;</w:t>
      </w:r>
    </w:p>
    <w:p w14:paraId="72DCF835" w14:textId="77777777" w:rsidR="000F36C8" w:rsidRPr="007821E9" w:rsidRDefault="000F36C8" w:rsidP="00D12933">
      <w:pPr>
        <w:autoSpaceDE w:val="0"/>
        <w:autoSpaceDN w:val="0"/>
        <w:adjustRightInd w:val="0"/>
        <w:spacing w:line="276" w:lineRule="auto"/>
      </w:pPr>
    </w:p>
    <w:p w14:paraId="222B0ABC" w14:textId="77777777" w:rsidR="000F36C8" w:rsidRPr="007821E9" w:rsidRDefault="000F36C8" w:rsidP="00D12933">
      <w:pPr>
        <w:autoSpaceDE w:val="0"/>
        <w:autoSpaceDN w:val="0"/>
        <w:adjustRightInd w:val="0"/>
        <w:spacing w:line="276" w:lineRule="auto"/>
      </w:pPr>
      <w:r w:rsidRPr="007821E9">
        <w:t>La Superintendencia del Subsidio Familiar, brinda capacitaciones técnicas y de seguridad cuando ingresa un usuario nuevo por parte del área correspondiente, se solicita a las áreas fortalecer estas capacitaciones y generar las correspondientes actas y/o listados de asistencia.</w:t>
      </w:r>
    </w:p>
    <w:p w14:paraId="68478884" w14:textId="77777777" w:rsidR="000F36C8" w:rsidRPr="007821E9" w:rsidRDefault="000F36C8" w:rsidP="00D12933">
      <w:pPr>
        <w:autoSpaceDE w:val="0"/>
        <w:autoSpaceDN w:val="0"/>
        <w:adjustRightInd w:val="0"/>
        <w:spacing w:line="276" w:lineRule="auto"/>
      </w:pPr>
    </w:p>
    <w:p w14:paraId="1B4D0EF7" w14:textId="77777777" w:rsidR="00D17C8C" w:rsidRPr="007821E9" w:rsidRDefault="00D17C8C" w:rsidP="00D12933">
      <w:pPr>
        <w:autoSpaceDE w:val="0"/>
        <w:autoSpaceDN w:val="0"/>
        <w:adjustRightInd w:val="0"/>
        <w:spacing w:line="276" w:lineRule="auto"/>
      </w:pPr>
      <w:r w:rsidRPr="007821E9">
        <w:rPr>
          <w:b/>
        </w:rPr>
        <w:t>c)</w:t>
      </w:r>
      <w:r w:rsidRPr="007821E9">
        <w:t xml:space="preserve"> La veracidad de los datos;</w:t>
      </w:r>
    </w:p>
    <w:p w14:paraId="7643D97E" w14:textId="77777777" w:rsidR="000F36C8" w:rsidRPr="007821E9" w:rsidRDefault="000F36C8" w:rsidP="00D12933">
      <w:pPr>
        <w:autoSpaceDE w:val="0"/>
        <w:autoSpaceDN w:val="0"/>
        <w:adjustRightInd w:val="0"/>
        <w:spacing w:line="276" w:lineRule="auto"/>
      </w:pPr>
    </w:p>
    <w:p w14:paraId="23FBA6B8" w14:textId="77777777" w:rsidR="000F36C8" w:rsidRPr="007821E9" w:rsidRDefault="000F36C8" w:rsidP="00D12933">
      <w:pPr>
        <w:autoSpaceDE w:val="0"/>
        <w:autoSpaceDN w:val="0"/>
        <w:adjustRightInd w:val="0"/>
        <w:spacing w:line="276" w:lineRule="auto"/>
      </w:pPr>
      <w:r w:rsidRPr="007821E9">
        <w:t xml:space="preserve">La información registrada en el aplicativo, corresponde a los hechos generadores de eventos económicos que se registran en el aplicativo conforme al Marco Normativo para entidades Públicas Resolución 533 de 2015 y sus modificaciones, estos cuentan con las correspondientes aprobaciones y revisiones por los encargados de las áreas y del registro de los mismos en el aplicativo. Así mismo, se cumple con el Marco Conceptual para la Preparación y Presentación de Información Financiera; las Normas para el Reconocimiento, Medición, Revelación </w:t>
      </w:r>
      <w:r w:rsidRPr="007821E9">
        <w:lastRenderedPageBreak/>
        <w:t>y Presentación de los Hechos Económicos; los Procedimientos Contables; las Guías de Aplicación; el Catálogo General de Cuentas; y la Doctrina Contable Pública.</w:t>
      </w:r>
    </w:p>
    <w:p w14:paraId="0837A2B6" w14:textId="77777777" w:rsidR="000F36C8" w:rsidRPr="007821E9" w:rsidRDefault="000F36C8" w:rsidP="00D12933">
      <w:pPr>
        <w:autoSpaceDE w:val="0"/>
        <w:autoSpaceDN w:val="0"/>
        <w:adjustRightInd w:val="0"/>
        <w:spacing w:line="276" w:lineRule="auto"/>
      </w:pPr>
    </w:p>
    <w:p w14:paraId="5969C6A1" w14:textId="77777777" w:rsidR="00D17C8C" w:rsidRPr="007821E9" w:rsidRDefault="00D17C8C" w:rsidP="00D12933">
      <w:pPr>
        <w:autoSpaceDE w:val="0"/>
        <w:autoSpaceDN w:val="0"/>
        <w:adjustRightInd w:val="0"/>
        <w:spacing w:line="276" w:lineRule="auto"/>
        <w:rPr>
          <w:i/>
        </w:rPr>
      </w:pPr>
      <w:r w:rsidRPr="007821E9">
        <w:rPr>
          <w:b/>
          <w:i/>
        </w:rPr>
        <w:t>d)</w:t>
      </w:r>
      <w:r w:rsidRPr="007821E9">
        <w:rPr>
          <w:i/>
        </w:rPr>
        <w:t xml:space="preserve"> El registro oportuno de la gestión financiera pública de la entidad;</w:t>
      </w:r>
    </w:p>
    <w:p w14:paraId="49F5F644" w14:textId="77777777" w:rsidR="000F36C8" w:rsidRPr="007821E9" w:rsidRDefault="000F36C8" w:rsidP="00D12933">
      <w:pPr>
        <w:autoSpaceDE w:val="0"/>
        <w:autoSpaceDN w:val="0"/>
        <w:adjustRightInd w:val="0"/>
        <w:spacing w:line="276" w:lineRule="auto"/>
      </w:pPr>
    </w:p>
    <w:p w14:paraId="7BF55821" w14:textId="77777777" w:rsidR="000F36C8" w:rsidRPr="007821E9" w:rsidRDefault="000F36C8" w:rsidP="00D12933">
      <w:pPr>
        <w:autoSpaceDE w:val="0"/>
        <w:autoSpaceDN w:val="0"/>
        <w:adjustRightInd w:val="0"/>
        <w:spacing w:line="276" w:lineRule="auto"/>
      </w:pPr>
      <w:r w:rsidRPr="007821E9">
        <w:t xml:space="preserve">Las entidades, registran de manera oportuna los hechos económicos generados por su actividad, de igual manera si alguna actividad no es registrada, esta queda como partida conciliatoria dentro de los controles que se realizan. Como evidencia de lo anterior, la Superintendencia del Subsidio Familiar, publican de manera oportuna los estados financieros mensuales en la </w:t>
      </w:r>
      <w:r w:rsidRPr="008A710F">
        <w:t>página web para que</w:t>
      </w:r>
      <w:r w:rsidRPr="007821E9">
        <w:t xml:space="preserve"> los interesados puedan verificarlos.</w:t>
      </w:r>
    </w:p>
    <w:p w14:paraId="0E42EA7E" w14:textId="3C67027A" w:rsidR="000F36C8" w:rsidRDefault="00000000" w:rsidP="00D12933">
      <w:pPr>
        <w:autoSpaceDE w:val="0"/>
        <w:autoSpaceDN w:val="0"/>
        <w:adjustRightInd w:val="0"/>
        <w:spacing w:line="276" w:lineRule="auto"/>
      </w:pPr>
      <w:hyperlink r:id="rId19" w:history="1">
        <w:r w:rsidR="008A710F" w:rsidRPr="007D12EF">
          <w:rPr>
            <w:rStyle w:val="Hipervnculo"/>
          </w:rPr>
          <w:t>https://www.ssf.gov.co/web/guest/transparencia/presupuesto/informaci%C3%B3nfinanciera/estados-financieros</w:t>
        </w:r>
      </w:hyperlink>
    </w:p>
    <w:p w14:paraId="79C9A5BF" w14:textId="77777777" w:rsidR="008A710F" w:rsidRPr="007821E9" w:rsidRDefault="008A710F" w:rsidP="00D12933">
      <w:pPr>
        <w:autoSpaceDE w:val="0"/>
        <w:autoSpaceDN w:val="0"/>
        <w:adjustRightInd w:val="0"/>
        <w:spacing w:line="276" w:lineRule="auto"/>
      </w:pPr>
    </w:p>
    <w:p w14:paraId="382AAB08" w14:textId="77777777" w:rsidR="00D17C8C" w:rsidRPr="007821E9" w:rsidRDefault="00D17C8C" w:rsidP="00D12933">
      <w:pPr>
        <w:autoSpaceDE w:val="0"/>
        <w:autoSpaceDN w:val="0"/>
        <w:adjustRightInd w:val="0"/>
        <w:spacing w:line="276" w:lineRule="auto"/>
        <w:rPr>
          <w:i/>
        </w:rPr>
      </w:pPr>
      <w:r w:rsidRPr="007821E9">
        <w:rPr>
          <w:b/>
          <w:i/>
        </w:rPr>
        <w:t>e)</w:t>
      </w:r>
      <w:r w:rsidRPr="007821E9">
        <w:rPr>
          <w:i/>
        </w:rPr>
        <w:t xml:space="preserve"> El uso de las claves y firmas digitales asignados;</w:t>
      </w:r>
    </w:p>
    <w:p w14:paraId="57F021C7" w14:textId="77777777" w:rsidR="000F36C8" w:rsidRPr="007821E9" w:rsidRDefault="000F36C8" w:rsidP="00D12933">
      <w:pPr>
        <w:autoSpaceDE w:val="0"/>
        <w:autoSpaceDN w:val="0"/>
        <w:adjustRightInd w:val="0"/>
        <w:spacing w:line="276" w:lineRule="auto"/>
      </w:pPr>
    </w:p>
    <w:p w14:paraId="324CC143" w14:textId="2941A645" w:rsidR="000F36C8" w:rsidRDefault="000F36C8" w:rsidP="00D12933">
      <w:pPr>
        <w:autoSpaceDE w:val="0"/>
        <w:autoSpaceDN w:val="0"/>
        <w:adjustRightInd w:val="0"/>
        <w:spacing w:line="276" w:lineRule="auto"/>
      </w:pPr>
      <w:r w:rsidRPr="007821E9">
        <w:t>El uso de las claves y firmas digitales asignados para los usuarios de la Superintendencia del Subsidio Familiar son personales e intransferibles, así mismo, durante la capacitación inicial en las áreas, a los usuarios nuevos se les indica la importancia del buen manejo de las contraseñas, el uso adecuado del aplicativo y las direct</w:t>
      </w:r>
      <w:r w:rsidR="00D12933" w:rsidRPr="007821E9">
        <w:t>rices generales de seguridad</w:t>
      </w:r>
    </w:p>
    <w:p w14:paraId="56945F49" w14:textId="77777777" w:rsidR="00541B9F" w:rsidRPr="007821E9" w:rsidRDefault="00541B9F" w:rsidP="00D12933">
      <w:pPr>
        <w:autoSpaceDE w:val="0"/>
        <w:autoSpaceDN w:val="0"/>
        <w:adjustRightInd w:val="0"/>
        <w:spacing w:line="276" w:lineRule="auto"/>
      </w:pPr>
    </w:p>
    <w:p w14:paraId="7BD2A35C" w14:textId="77777777" w:rsidR="00D17C8C" w:rsidRPr="007821E9" w:rsidRDefault="00D17C8C" w:rsidP="00D12933">
      <w:pPr>
        <w:autoSpaceDE w:val="0"/>
        <w:autoSpaceDN w:val="0"/>
        <w:adjustRightInd w:val="0"/>
        <w:spacing w:line="276" w:lineRule="auto"/>
        <w:rPr>
          <w:i/>
        </w:rPr>
      </w:pPr>
      <w:r w:rsidRPr="007821E9">
        <w:rPr>
          <w:b/>
          <w:i/>
        </w:rPr>
        <w:t>f)</w:t>
      </w:r>
      <w:r w:rsidRPr="007821E9">
        <w:rPr>
          <w:i/>
        </w:rPr>
        <w:t xml:space="preserve"> El registró de los beneficiarios y de las cuentas bancarias que se requieran para efectuar pagos a través del SIIF Nación.</w:t>
      </w:r>
    </w:p>
    <w:p w14:paraId="5AD1FA8E" w14:textId="77777777" w:rsidR="00D17C8C" w:rsidRPr="007821E9" w:rsidRDefault="00D17C8C" w:rsidP="00D12933">
      <w:pPr>
        <w:autoSpaceDE w:val="0"/>
        <w:autoSpaceDN w:val="0"/>
        <w:adjustRightInd w:val="0"/>
        <w:spacing w:line="276" w:lineRule="auto"/>
        <w:rPr>
          <w:i/>
          <w:iCs/>
        </w:rPr>
      </w:pPr>
    </w:p>
    <w:p w14:paraId="4485F66C" w14:textId="77777777" w:rsidR="00D17C8C" w:rsidRPr="007821E9" w:rsidRDefault="00D17C8C" w:rsidP="00D12933">
      <w:pPr>
        <w:autoSpaceDE w:val="0"/>
        <w:autoSpaceDN w:val="0"/>
        <w:adjustRightInd w:val="0"/>
        <w:spacing w:line="276" w:lineRule="auto"/>
        <w:rPr>
          <w:i/>
          <w:iCs/>
        </w:rPr>
      </w:pPr>
      <w:r w:rsidRPr="007821E9">
        <w:rPr>
          <w:i/>
          <w:iCs/>
        </w:rPr>
        <w:t>(Art. 28 Decreto 2674 de 2012)</w:t>
      </w:r>
    </w:p>
    <w:p w14:paraId="624B6918" w14:textId="77777777" w:rsidR="00D17C8C" w:rsidRPr="007821E9" w:rsidRDefault="00D17C8C" w:rsidP="00D12933">
      <w:pPr>
        <w:autoSpaceDE w:val="0"/>
        <w:autoSpaceDN w:val="0"/>
        <w:adjustRightInd w:val="0"/>
        <w:spacing w:line="276" w:lineRule="auto"/>
        <w:rPr>
          <w:i/>
          <w:iCs/>
        </w:rPr>
      </w:pPr>
    </w:p>
    <w:p w14:paraId="020BB216" w14:textId="77777777" w:rsidR="002524E6" w:rsidRPr="007821E9" w:rsidRDefault="00D17C8C" w:rsidP="00D12933">
      <w:pPr>
        <w:spacing w:line="276" w:lineRule="auto"/>
      </w:pPr>
      <w:r w:rsidRPr="007821E9">
        <w:t>Se evidenció de acuerdo al seguimiento realizado por la Oficina de Control Interno que la Eficiencia del control establecido para el cumplimiento de las variables analizadas, la valora</w:t>
      </w:r>
      <w:r w:rsidR="00684E7D" w:rsidRPr="007821E9">
        <w:t>ción del riesgo inherente y la e</w:t>
      </w:r>
      <w:r w:rsidRPr="007821E9">
        <w:t>fectividad de la gestión realizada, por lo cual concluye que los Usuarios y la Entidad están cumpliendo con las medidas de seguridad implementadas por el Comité de Sostenibilidad Contable y la Seguridad del Sistema.</w:t>
      </w:r>
    </w:p>
    <w:p w14:paraId="15BBACD8" w14:textId="77777777" w:rsidR="00835B44" w:rsidRPr="007821E9" w:rsidRDefault="00835B44" w:rsidP="00D12933">
      <w:pPr>
        <w:spacing w:line="276" w:lineRule="auto"/>
      </w:pPr>
    </w:p>
    <w:p w14:paraId="5BE28C72" w14:textId="01CE826C" w:rsidR="00835B44" w:rsidRDefault="00835B44" w:rsidP="00D12933">
      <w:pPr>
        <w:spacing w:line="276" w:lineRule="auto"/>
      </w:pPr>
    </w:p>
    <w:p w14:paraId="6A6E2075" w14:textId="77777777" w:rsidR="00827AD1" w:rsidRDefault="00827AD1" w:rsidP="00D12933">
      <w:pPr>
        <w:spacing w:line="276" w:lineRule="auto"/>
      </w:pPr>
    </w:p>
    <w:p w14:paraId="1D32E82E" w14:textId="77777777" w:rsidR="00835B44" w:rsidRPr="00FA39FF" w:rsidRDefault="00835B44" w:rsidP="00FA39FF">
      <w:pPr>
        <w:spacing w:line="276" w:lineRule="auto"/>
        <w:jc w:val="center"/>
        <w:rPr>
          <w:b/>
          <w:color w:val="0070C0"/>
        </w:rPr>
      </w:pPr>
      <w:r w:rsidRPr="00FA39FF">
        <w:rPr>
          <w:b/>
          <w:color w:val="0070C0"/>
        </w:rPr>
        <w:lastRenderedPageBreak/>
        <w:t>REGISTRO Y SEGURIDAD DE LA INFORMACION EN EL SIIF NACION EN TIEMPO DE COVID-19</w:t>
      </w:r>
    </w:p>
    <w:p w14:paraId="4501DC5E" w14:textId="77777777" w:rsidR="00835B44" w:rsidRPr="00FA39FF" w:rsidRDefault="00835B44" w:rsidP="00FA39FF">
      <w:pPr>
        <w:spacing w:line="276" w:lineRule="auto"/>
      </w:pPr>
    </w:p>
    <w:p w14:paraId="736FC9B4" w14:textId="766073E8" w:rsidR="00835B44" w:rsidRPr="007821E9" w:rsidRDefault="00835B44" w:rsidP="00FA39FF">
      <w:pPr>
        <w:spacing w:line="276" w:lineRule="auto"/>
      </w:pPr>
      <w:r w:rsidRPr="007821E9">
        <w:t xml:space="preserve">De conformidad con lo dispuesto en la Directiva Presidencial No.02 del 12 de marzo y Decreto No.457 del 22 de marzo de 2020 expedido por el Presidente de la República, así como las medidas internas mediante Circulares expedidas por la Secretaria General de la Superintendencia del Subsidio Familiar, relativas al cuidado preventivo que corresponde a los funcionarios y contratistas y medidas de confinamiento y aislamiento preventivo, con el propósito de garantizar la prestación del servicio público en colaboración con las </w:t>
      </w:r>
      <w:proofErr w:type="spellStart"/>
      <w:r w:rsidRPr="007821E9">
        <w:t>TICs</w:t>
      </w:r>
      <w:proofErr w:type="spellEnd"/>
      <w:r w:rsidRPr="007821E9">
        <w:t xml:space="preserve"> se implementó el trabajo en casa de todos los servidores públicos, teniendo en cuenta las funciones y actividades que desarrollan, para la operación normal de la Entidad</w:t>
      </w:r>
      <w:r w:rsidR="00EF11AC">
        <w:t xml:space="preserve"> s</w:t>
      </w:r>
      <w:r w:rsidRPr="007821E9">
        <w:t xml:space="preserve">e dio acceso remoto, a los servidores públicos para tener acceso al aplicativo SIIF Nación II desde el domicilio de cada usuario, así como la asignación de algunos equipos con acceso remoto, los cuales cuentan con las respectivas configuraciones de acceso para el aplicativo SIIF Nación II. </w:t>
      </w:r>
    </w:p>
    <w:p w14:paraId="2299EA24" w14:textId="77777777" w:rsidR="00835B44" w:rsidRPr="007821E9" w:rsidRDefault="00835B44" w:rsidP="00FA39FF">
      <w:pPr>
        <w:spacing w:line="276" w:lineRule="auto"/>
      </w:pPr>
    </w:p>
    <w:p w14:paraId="05B8225A" w14:textId="1EB2E95C" w:rsidR="00835B44" w:rsidRPr="007821E9" w:rsidRDefault="00835B44" w:rsidP="00FA39FF">
      <w:pPr>
        <w:spacing w:line="276" w:lineRule="auto"/>
      </w:pPr>
      <w:r w:rsidRPr="007821E9">
        <w:t>Teniendo en cuenta los aspectos de seguridad en las transacciones a generar, se evidencian que son adecuadas y efectivas, dado que requieren de las mismas validaciones como si estuvieran laborando en condiciones normales, la asignación de los certificados digitales; es personal e intransferible y las transacciones a generar se orientan exclusivamente a las funciones y obligaciones contractuales a desarrollar, por los usuarios del Sistema. Es así, que la administración del SIIF Nación</w:t>
      </w:r>
      <w:r w:rsidR="005C6F06">
        <w:t>,</w:t>
      </w:r>
      <w:r w:rsidRPr="007821E9">
        <w:t xml:space="preserve"> en cuanto al manejo y seguridad de la información</w:t>
      </w:r>
      <w:r w:rsidR="005C6F06">
        <w:t xml:space="preserve"> </w:t>
      </w:r>
      <w:proofErr w:type="spellStart"/>
      <w:r w:rsidR="00B32021" w:rsidRPr="007821E9">
        <w:t>continúa</w:t>
      </w:r>
      <w:proofErr w:type="spellEnd"/>
      <w:r w:rsidRPr="007821E9">
        <w:t xml:space="preserve"> aplicando los lineamientos de la seguridad de la información</w:t>
      </w:r>
      <w:r w:rsidR="00613665" w:rsidRPr="007821E9">
        <w:t xml:space="preserve">, en efecto se evidencia que la Superintendencia del Subsidio Familiar </w:t>
      </w:r>
      <w:r w:rsidRPr="007821E9">
        <w:t>dentro del manejo y seguridad de la información en el SIIF Nación viene dando, cumpliendo con lo estableci</w:t>
      </w:r>
      <w:r w:rsidR="00344773" w:rsidRPr="007821E9">
        <w:t>do de acuerdo con lo siguiente:</w:t>
      </w:r>
    </w:p>
    <w:p w14:paraId="040A7DD0" w14:textId="77777777" w:rsidR="00613665" w:rsidRPr="007821E9" w:rsidRDefault="00613665" w:rsidP="00FA39FF">
      <w:pPr>
        <w:spacing w:line="276" w:lineRule="auto"/>
      </w:pPr>
    </w:p>
    <w:p w14:paraId="218940FF" w14:textId="77777777" w:rsidR="00613665" w:rsidRPr="007821E9" w:rsidRDefault="00613665" w:rsidP="00FA39FF">
      <w:pPr>
        <w:spacing w:line="276" w:lineRule="auto"/>
      </w:pPr>
      <w:r w:rsidRPr="007821E9">
        <w:t>1. Efectúa y registra en el SIIF Nación las operaciones e información asociada, dentro del horario establecido, en línea y tiempo real, a medida que los hechos econó</w:t>
      </w:r>
      <w:r w:rsidR="00344773" w:rsidRPr="007821E9">
        <w:t>micos y financieros se generan.</w:t>
      </w:r>
    </w:p>
    <w:p w14:paraId="298F4577" w14:textId="77777777" w:rsidR="00613665" w:rsidRPr="007821E9" w:rsidRDefault="00613665" w:rsidP="00FA39FF">
      <w:pPr>
        <w:spacing w:line="276" w:lineRule="auto"/>
      </w:pPr>
    </w:p>
    <w:p w14:paraId="78689D00" w14:textId="77777777" w:rsidR="00613665" w:rsidRPr="007821E9" w:rsidRDefault="00613665" w:rsidP="00FA39FF">
      <w:pPr>
        <w:spacing w:line="276" w:lineRule="auto"/>
      </w:pPr>
      <w:r w:rsidRPr="007821E9">
        <w:t>2. Se viene dando estricto cumplimiento a lo establecido en el artículo 2.9.1.2.18. “Restricciones a la adquisición y utilización de software financiero”, del decreto 1068 de 2015, en el sentido de no contar con otro software financiero diferente al SIIF</w:t>
      </w:r>
      <w:r w:rsidR="006E6537" w:rsidRPr="007821E9">
        <w:t xml:space="preserve"> </w:t>
      </w:r>
      <w:r w:rsidRPr="007821E9">
        <w:t xml:space="preserve">Nación para el registro y ejecución de la información presupuestal y contable. </w:t>
      </w:r>
    </w:p>
    <w:p w14:paraId="44951054" w14:textId="77777777" w:rsidR="00613665" w:rsidRPr="007821E9" w:rsidRDefault="00613665" w:rsidP="00FA39FF">
      <w:pPr>
        <w:spacing w:line="276" w:lineRule="auto"/>
      </w:pPr>
      <w:r w:rsidRPr="007821E9">
        <w:lastRenderedPageBreak/>
        <w:t>3. Se tiene a disposición y se mantiene un adecuado funcionamiento de los equipos de cómputo, los canales de comunicaciones, las redes internas y los equipos de firma digital que se requieren para la conexión y utilización del SIIF Nación en apoyo con la mesa de ayuda de la Superintendencia del Subsidio Familiar, de acuerdo con los requerimientos establecidos en la circular externa 004 del 26 de enero de 2017 del Ministerio</w:t>
      </w:r>
      <w:r w:rsidR="00344773" w:rsidRPr="007821E9">
        <w:t xml:space="preserve"> de Hacienda y Crédito Público.</w:t>
      </w:r>
    </w:p>
    <w:p w14:paraId="25A02CCD" w14:textId="77777777" w:rsidR="00613665" w:rsidRPr="007821E9" w:rsidRDefault="00613665" w:rsidP="00FA39FF">
      <w:pPr>
        <w:spacing w:line="276" w:lineRule="auto"/>
      </w:pPr>
    </w:p>
    <w:p w14:paraId="0CE3767D" w14:textId="77777777" w:rsidR="00613665" w:rsidRPr="007821E9" w:rsidRDefault="00613665" w:rsidP="00FA39FF">
      <w:pPr>
        <w:spacing w:line="276" w:lineRule="auto"/>
      </w:pPr>
      <w:r w:rsidRPr="007821E9">
        <w:t>4. Se acatan las instrucciones que expide la Administración del Sistema del SIIF Nación, para el buen uso de la aplicación; así mismo se mantiene permanente verificación de la información publicada por el portal del Ministerio de Hacienda y Crédito Público, acerca de los cambios normativos, capacitaciones, instructivos, especificaciones técnicas y demás información relacionada co</w:t>
      </w:r>
      <w:r w:rsidR="00344773" w:rsidRPr="007821E9">
        <w:t>n la operación del SIIF Nación.</w:t>
      </w:r>
    </w:p>
    <w:p w14:paraId="0D454DDD" w14:textId="77777777" w:rsidR="00613665" w:rsidRPr="007821E9" w:rsidRDefault="00613665" w:rsidP="00FA39FF">
      <w:pPr>
        <w:spacing w:line="276" w:lineRule="auto"/>
      </w:pPr>
    </w:p>
    <w:p w14:paraId="36C8D075" w14:textId="77777777" w:rsidR="00613665" w:rsidRPr="007821E9" w:rsidRDefault="00613665" w:rsidP="00FA39FF">
      <w:pPr>
        <w:spacing w:line="276" w:lineRule="auto"/>
      </w:pPr>
      <w:r w:rsidRPr="007821E9">
        <w:t>5. Se usa de manera adecuada y con responsabilidad la aplicación, las claves y demás elementos de seguridad, por parte de las personas autorizadas para hacer registros y consultas de información en el SIIF Nación. Los usuarios nuevos además de la capacitación en seguridad y manejo reciben apoyo del grupo de trabajo. Así mismo la coordinación del SIIF Nación de la Superintendencia del Subsidio Familiar, lleva de manera controlada mediante cuadro, los vencimientos de cada uno del token de los usuarios y se informa a la empresa certificadora sobre su vencimiento de manera oportuna.</w:t>
      </w:r>
    </w:p>
    <w:p w14:paraId="50F1E2AF" w14:textId="77777777" w:rsidR="00613665" w:rsidRPr="007821E9" w:rsidRDefault="00613665" w:rsidP="00FA39FF">
      <w:pPr>
        <w:spacing w:line="276" w:lineRule="auto"/>
      </w:pPr>
    </w:p>
    <w:p w14:paraId="6A9226AB" w14:textId="77777777" w:rsidR="00613665" w:rsidRPr="007821E9" w:rsidRDefault="00613665" w:rsidP="00FA39FF">
      <w:pPr>
        <w:spacing w:line="276" w:lineRule="auto"/>
      </w:pPr>
      <w:r w:rsidRPr="007821E9">
        <w:t>6. Los registros que realiza la entidad como usuaria en el SIIF Nación, en especial los asociados con el certificado de disponibilidad y el registro presupuestales están soportados con base en documentos legalmente expedidos, igualmente los mismos hacen parte integral de los actos</w:t>
      </w:r>
      <w:r w:rsidR="00344773" w:rsidRPr="007821E9">
        <w:t xml:space="preserve"> administrativos y/o contratos.</w:t>
      </w:r>
    </w:p>
    <w:p w14:paraId="03E258D3" w14:textId="77777777" w:rsidR="00613665" w:rsidRPr="007821E9" w:rsidRDefault="00613665" w:rsidP="00FA39FF">
      <w:pPr>
        <w:spacing w:line="276" w:lineRule="auto"/>
      </w:pPr>
    </w:p>
    <w:p w14:paraId="1D763CF1" w14:textId="77777777" w:rsidR="00FA39FF" w:rsidRPr="007821E9" w:rsidRDefault="00613665" w:rsidP="00FA39FF">
      <w:pPr>
        <w:spacing w:line="276" w:lineRule="auto"/>
      </w:pPr>
      <w:r w:rsidRPr="007821E9">
        <w:t>7. Frente a las medidas de seguridad para pago a beneficiario; como primera medida se registran cuentas bancarias con la existencia de soportes como la cédula de ciudadanía del beneficiario, registro único tributario, certificación bancaria y los formatos aprobados por la entidad, debidamente dil</w:t>
      </w:r>
      <w:r w:rsidR="00FA39FF" w:rsidRPr="007821E9">
        <w:t xml:space="preserve">igenciados por el beneficiario </w:t>
      </w:r>
      <w:r w:rsidRPr="007821E9">
        <w:t>formato de información tributaria e in</w:t>
      </w:r>
      <w:r w:rsidR="00FA39FF" w:rsidRPr="007821E9">
        <w:t>formación bancaria para pagos).</w:t>
      </w:r>
    </w:p>
    <w:p w14:paraId="5C0CBC6C" w14:textId="77777777" w:rsidR="0032048E" w:rsidRPr="007821E9" w:rsidRDefault="0032048E" w:rsidP="00FA39FF">
      <w:pPr>
        <w:spacing w:line="276" w:lineRule="auto"/>
      </w:pPr>
    </w:p>
    <w:p w14:paraId="6FA55106" w14:textId="77777777" w:rsidR="00613665" w:rsidRPr="007821E9" w:rsidRDefault="00613665" w:rsidP="00FA39FF">
      <w:pPr>
        <w:spacing w:line="276" w:lineRule="auto"/>
      </w:pPr>
      <w:r w:rsidRPr="007821E9">
        <w:t xml:space="preserve">De lo anterior se concluye, que la información registrada en el SIIF Nación por </w:t>
      </w:r>
      <w:r w:rsidR="00FA39FF" w:rsidRPr="007821E9">
        <w:t>la Superintendencia del Subsidio Familiar</w:t>
      </w:r>
      <w:r w:rsidRPr="007821E9">
        <w:t xml:space="preserve">, se está realizando en cumplimiento a las políticas de operación y seguridad impartidas por el Ministerio de Hacienda y Crédito </w:t>
      </w:r>
      <w:r w:rsidRPr="007821E9">
        <w:lastRenderedPageBreak/>
        <w:t>Público de acuerdo con el desarrollo de los procesos institucionales y no se ha materializado ningún riesgo que comprometa la confidencialidad, integridad y disponibilidad del sistema en la entidad.</w:t>
      </w:r>
    </w:p>
    <w:p w14:paraId="23C609B3" w14:textId="77777777" w:rsidR="00835B44" w:rsidRPr="007821E9" w:rsidRDefault="00835B44" w:rsidP="00FA39FF">
      <w:pPr>
        <w:spacing w:line="276" w:lineRule="auto"/>
      </w:pPr>
    </w:p>
    <w:p w14:paraId="3538F502" w14:textId="77777777" w:rsidR="0020747E" w:rsidRPr="007821E9" w:rsidRDefault="0020747E" w:rsidP="007821E9">
      <w:pPr>
        <w:pStyle w:val="Ttulo1"/>
        <w:ind w:left="567" w:hanging="567"/>
      </w:pPr>
      <w:bookmarkStart w:id="9" w:name="_Toc31963702"/>
      <w:r w:rsidRPr="007821E9">
        <w:t>CONCLUSIONES</w:t>
      </w:r>
      <w:r w:rsidR="00ED70BA" w:rsidRPr="007821E9">
        <w:t>:</w:t>
      </w:r>
    </w:p>
    <w:p w14:paraId="651C247E" w14:textId="77777777" w:rsidR="0020747E" w:rsidRPr="007821E9" w:rsidRDefault="0020747E" w:rsidP="007821E9">
      <w:pPr>
        <w:spacing w:line="276" w:lineRule="auto"/>
      </w:pPr>
    </w:p>
    <w:p w14:paraId="03B0DCA7" w14:textId="192F3255" w:rsidR="00A24362" w:rsidRDefault="001E7E64" w:rsidP="007821E9">
      <w:pPr>
        <w:pStyle w:val="Default"/>
        <w:spacing w:line="276" w:lineRule="auto"/>
        <w:rPr>
          <w:color w:val="auto"/>
        </w:rPr>
      </w:pPr>
      <w:r w:rsidRPr="007821E9">
        <w:rPr>
          <w:color w:val="auto"/>
        </w:rPr>
        <w:t xml:space="preserve">Debido a la declaración de Estado de Emergencia Económica, Social y Ecológica en todo el territorio nacional según decreto 417 y 637, y mediante los Decretos 418 y 420 del 18 de marzo de 2020, Por el cual se imparten instrucciones para expedir normas en materia de orden público en virtud de la emergencia sanitaria generada por la pandemia de </w:t>
      </w:r>
      <w:r w:rsidRPr="007821E9">
        <w:rPr>
          <w:b/>
          <w:color w:val="auto"/>
        </w:rPr>
        <w:t>COVID-19</w:t>
      </w:r>
      <w:r w:rsidRPr="007821E9">
        <w:rPr>
          <w:color w:val="auto"/>
        </w:rPr>
        <w:t>, como también se dictaron medidas transitorias en materia de orden público</w:t>
      </w:r>
      <w:r w:rsidR="00340D36">
        <w:rPr>
          <w:color w:val="auto"/>
        </w:rPr>
        <w:t xml:space="preserve"> </w:t>
      </w:r>
      <w:r w:rsidRPr="00340D36">
        <w:rPr>
          <w:i/>
          <w:iCs/>
          <w:color w:val="auto"/>
        </w:rPr>
        <w:t>“en virtud de la emergencia sanitaria generado por la pandemia del coronavirus COVID-19” en donde se ha ordenado el “aislamiento preventivo obligatorio de todas las personas</w:t>
      </w:r>
      <w:r w:rsidRPr="007821E9">
        <w:rPr>
          <w:color w:val="auto"/>
        </w:rPr>
        <w:t xml:space="preserve">” </w:t>
      </w:r>
      <w:r w:rsidR="00340D36">
        <w:rPr>
          <w:color w:val="auto"/>
        </w:rPr>
        <w:t>y “</w:t>
      </w:r>
      <w:r w:rsidRPr="007821E9">
        <w:rPr>
          <w:color w:val="auto"/>
        </w:rPr>
        <w:t xml:space="preserve">aislamiento selectivo con distanciamiento individual responsable con el objeto de prevenir y controlar la propagación del </w:t>
      </w:r>
      <w:r w:rsidRPr="007821E9">
        <w:rPr>
          <w:b/>
          <w:color w:val="auto"/>
        </w:rPr>
        <w:t>COVID-19</w:t>
      </w:r>
      <w:r w:rsidR="00340D36">
        <w:rPr>
          <w:b/>
          <w:color w:val="auto"/>
        </w:rPr>
        <w:t>”</w:t>
      </w:r>
      <w:r w:rsidRPr="007821E9">
        <w:rPr>
          <w:b/>
          <w:color w:val="auto"/>
        </w:rPr>
        <w:t xml:space="preserve"> </w:t>
      </w:r>
      <w:r w:rsidRPr="007821E9">
        <w:rPr>
          <w:color w:val="auto"/>
        </w:rPr>
        <w:t xml:space="preserve">en el territorio nacional y mitigar sus efectos, por lo anterior la </w:t>
      </w:r>
      <w:r w:rsidRPr="007821E9">
        <w:rPr>
          <w:b/>
          <w:color w:val="auto"/>
        </w:rPr>
        <w:t xml:space="preserve">SUPERINTENDENCIA DEL SUBSIDIO FAMILIAR (SSF) </w:t>
      </w:r>
      <w:r w:rsidRPr="007821E9">
        <w:rPr>
          <w:color w:val="auto"/>
        </w:rPr>
        <w:t xml:space="preserve">debió modificar varios planes de trabajo de los cuales iban a ser ejecutados durante </w:t>
      </w:r>
      <w:r w:rsidR="00255C40">
        <w:rPr>
          <w:color w:val="auto"/>
        </w:rPr>
        <w:t>la pandemia</w:t>
      </w:r>
      <w:r w:rsidRPr="007821E9">
        <w:rPr>
          <w:color w:val="auto"/>
        </w:rPr>
        <w:t xml:space="preserve">, </w:t>
      </w:r>
      <w:r w:rsidR="00926D5D">
        <w:rPr>
          <w:color w:val="auto"/>
        </w:rPr>
        <w:t xml:space="preserve">se continua con la metodología de </w:t>
      </w:r>
      <w:r w:rsidRPr="007821E9">
        <w:rPr>
          <w:color w:val="auto"/>
        </w:rPr>
        <w:t xml:space="preserve">realizar trabajo en alternancia es decir en casa y oficina, </w:t>
      </w:r>
      <w:r w:rsidRPr="007821E9">
        <w:rPr>
          <w:rFonts w:eastAsiaTheme="minorHAnsi"/>
          <w:color w:val="auto"/>
        </w:rPr>
        <w:t xml:space="preserve">podríamos resumir a continuación </w:t>
      </w:r>
      <w:r w:rsidRPr="007821E9">
        <w:rPr>
          <w:color w:val="auto"/>
        </w:rPr>
        <w:t>que cada uno de los usuarios están en la obligaciones dar pleno cumplimientos al Decreto 1068 de 2015 parte 9, Políticas de Seguridad de la Informa</w:t>
      </w:r>
      <w:r w:rsidR="00A24362">
        <w:rPr>
          <w:color w:val="auto"/>
        </w:rPr>
        <w:t>ción como al reglamento de uso.</w:t>
      </w:r>
    </w:p>
    <w:p w14:paraId="1E0DD1E4" w14:textId="2466699D" w:rsidR="00BD2BDF" w:rsidRPr="00A24362" w:rsidRDefault="00000000" w:rsidP="007821E9">
      <w:pPr>
        <w:pStyle w:val="Default"/>
        <w:spacing w:line="276" w:lineRule="auto"/>
        <w:rPr>
          <w:color w:val="auto"/>
          <w:u w:val="single"/>
        </w:rPr>
      </w:pPr>
      <w:hyperlink r:id="rId20" w:history="1">
        <w:r w:rsidR="001E5E0B" w:rsidRPr="008C2920">
          <w:rPr>
            <w:rStyle w:val="Hipervnculo"/>
          </w:rPr>
          <w:t>http://www.urf.gov.co/webcenter/ShowProperty?nodeId=%2FConexionContent%2FWCC_CLUSTER-014239%2F%2FidcPrimaryFile&amp;revision=latestreleased</w:t>
        </w:r>
      </w:hyperlink>
      <w:r w:rsidR="00A24362">
        <w:rPr>
          <w:rStyle w:val="Hipervnculo"/>
          <w:color w:val="auto"/>
        </w:rPr>
        <w:t xml:space="preserve"> </w:t>
      </w:r>
    </w:p>
    <w:p w14:paraId="2FED711F" w14:textId="77777777" w:rsidR="006800DA" w:rsidRPr="007821E9" w:rsidRDefault="006800DA" w:rsidP="007821E9">
      <w:pPr>
        <w:spacing w:line="276" w:lineRule="auto"/>
      </w:pPr>
    </w:p>
    <w:p w14:paraId="431974F3" w14:textId="77777777" w:rsidR="00996BE3" w:rsidRPr="007821E9" w:rsidRDefault="00996BE3" w:rsidP="007821E9">
      <w:pPr>
        <w:pStyle w:val="Ttulo1"/>
        <w:ind w:left="567" w:hanging="567"/>
      </w:pPr>
      <w:r w:rsidRPr="007821E9">
        <w:t>RECOMENDACIONES:</w:t>
      </w:r>
      <w:bookmarkEnd w:id="9"/>
    </w:p>
    <w:p w14:paraId="42A85B14" w14:textId="77777777" w:rsidR="00FD629D" w:rsidRPr="007821E9" w:rsidRDefault="00FD629D" w:rsidP="007821E9">
      <w:pPr>
        <w:spacing w:line="276" w:lineRule="auto"/>
      </w:pPr>
    </w:p>
    <w:p w14:paraId="4FBAEF13" w14:textId="77777777" w:rsidR="00845EC3" w:rsidRPr="007821E9" w:rsidRDefault="00845EC3" w:rsidP="007821E9">
      <w:pPr>
        <w:spacing w:line="276" w:lineRule="auto"/>
      </w:pPr>
    </w:p>
    <w:p w14:paraId="51727974" w14:textId="77777777" w:rsidR="00845EC3" w:rsidRPr="007821E9" w:rsidRDefault="00845EC3" w:rsidP="007821E9">
      <w:pPr>
        <w:pStyle w:val="Prrafodelista"/>
        <w:numPr>
          <w:ilvl w:val="0"/>
          <w:numId w:val="19"/>
        </w:numPr>
        <w:spacing w:line="276" w:lineRule="auto"/>
        <w:rPr>
          <w:b/>
          <w:sz w:val="24"/>
          <w:szCs w:val="24"/>
        </w:rPr>
      </w:pPr>
      <w:r w:rsidRPr="007821E9">
        <w:rPr>
          <w:sz w:val="24"/>
          <w:szCs w:val="24"/>
        </w:rPr>
        <w:t xml:space="preserve">La Oficina de Control Interno considera la importancia del Sistema Integrado de Información Financiera – SIIF Nación, la cual ejecuta los diferentes procesos de la gestión financiera pública de las entidades del gobierno, y en consideración a lo emanado por el Ministerio de Hacienda y Crédito Pública, Control Interno en aras de reforzar el seguimiento y verificación de la </w:t>
      </w:r>
      <w:r w:rsidRPr="007821E9">
        <w:rPr>
          <w:sz w:val="24"/>
          <w:szCs w:val="24"/>
        </w:rPr>
        <w:lastRenderedPageBreak/>
        <w:t>información presupuestal y financiera en SIIF Nación</w:t>
      </w:r>
      <w:r w:rsidR="002679F6" w:rsidRPr="007821E9">
        <w:rPr>
          <w:sz w:val="24"/>
          <w:szCs w:val="24"/>
        </w:rPr>
        <w:t>,</w:t>
      </w:r>
      <w:r w:rsidRPr="007821E9">
        <w:rPr>
          <w:sz w:val="24"/>
          <w:szCs w:val="24"/>
        </w:rPr>
        <w:t xml:space="preserve"> les recomienda seguir cumpliendo a cabalidad las normas y políticas  de seguridad tanto de la información financiera como del SIIF ya que esto nos</w:t>
      </w:r>
      <w:r w:rsidR="00344773" w:rsidRPr="007821E9">
        <w:rPr>
          <w:sz w:val="24"/>
          <w:szCs w:val="24"/>
        </w:rPr>
        <w:t xml:space="preserve"> permite minimizar los riesgos.</w:t>
      </w:r>
    </w:p>
    <w:p w14:paraId="2FAA30E8" w14:textId="77777777" w:rsidR="00845EC3" w:rsidRPr="007821E9" w:rsidRDefault="00845EC3" w:rsidP="007821E9">
      <w:pPr>
        <w:pStyle w:val="Prrafodelista"/>
        <w:spacing w:line="276" w:lineRule="auto"/>
        <w:rPr>
          <w:sz w:val="24"/>
          <w:szCs w:val="24"/>
        </w:rPr>
      </w:pPr>
    </w:p>
    <w:p w14:paraId="2F22FEFC" w14:textId="77777777" w:rsidR="00845EC3" w:rsidRPr="007821E9" w:rsidRDefault="00845EC3" w:rsidP="007821E9">
      <w:pPr>
        <w:pStyle w:val="Prrafodelista"/>
        <w:numPr>
          <w:ilvl w:val="0"/>
          <w:numId w:val="19"/>
        </w:numPr>
        <w:spacing w:line="276" w:lineRule="auto"/>
        <w:rPr>
          <w:sz w:val="24"/>
          <w:szCs w:val="24"/>
        </w:rPr>
      </w:pPr>
      <w:r w:rsidRPr="007821E9">
        <w:rPr>
          <w:sz w:val="24"/>
          <w:szCs w:val="24"/>
        </w:rPr>
        <w:t>La Oficina de Control Interno evidenció que la Superintendencia del Subsidio Familiar da cumplimiento al modelo de seguridad de la información del SIIF-Nación</w:t>
      </w:r>
      <w:r w:rsidR="002679F6" w:rsidRPr="007821E9">
        <w:rPr>
          <w:sz w:val="24"/>
          <w:szCs w:val="24"/>
        </w:rPr>
        <w:t>,</w:t>
      </w:r>
      <w:r w:rsidRPr="007821E9">
        <w:rPr>
          <w:sz w:val="24"/>
          <w:szCs w:val="24"/>
        </w:rPr>
        <w:t xml:space="preserve"> establecido por el Ministerio de Hacienda y Crédito Público a través del Comité Directivo del SIIF Nación, Comité Operativo y de Seguridad del SIIF Nación y la Administración del mismo y a la fecha, no se ha materializado algún riesgo que comprometa la confidencialidad, integridad y disponibilidad del sistema en la entidad.</w:t>
      </w:r>
    </w:p>
    <w:p w14:paraId="6C9CE70E" w14:textId="77777777" w:rsidR="00930EB4" w:rsidRPr="007821E9" w:rsidRDefault="00930EB4" w:rsidP="007821E9">
      <w:pPr>
        <w:pStyle w:val="Prrafodelista"/>
        <w:spacing w:line="276" w:lineRule="auto"/>
        <w:rPr>
          <w:sz w:val="24"/>
          <w:szCs w:val="24"/>
        </w:rPr>
      </w:pPr>
    </w:p>
    <w:p w14:paraId="5A58F84C" w14:textId="77777777" w:rsidR="00930EB4" w:rsidRPr="007821E9" w:rsidRDefault="00930EB4" w:rsidP="007821E9">
      <w:pPr>
        <w:pStyle w:val="Prrafodelista"/>
        <w:numPr>
          <w:ilvl w:val="0"/>
          <w:numId w:val="19"/>
        </w:numPr>
        <w:spacing w:line="276" w:lineRule="auto"/>
        <w:rPr>
          <w:sz w:val="24"/>
          <w:szCs w:val="24"/>
        </w:rPr>
      </w:pPr>
      <w:r w:rsidRPr="007821E9">
        <w:rPr>
          <w:sz w:val="24"/>
          <w:szCs w:val="24"/>
        </w:rPr>
        <w:t xml:space="preserve">La Oficina de Control Interno, en su rol de asesoría y acompañamiento </w:t>
      </w:r>
      <w:r w:rsidR="00E648C0" w:rsidRPr="007821E9">
        <w:rPr>
          <w:sz w:val="24"/>
          <w:szCs w:val="24"/>
        </w:rPr>
        <w:t>de la entidad</w:t>
      </w:r>
      <w:r w:rsidRPr="007821E9">
        <w:rPr>
          <w:sz w:val="24"/>
          <w:szCs w:val="24"/>
        </w:rPr>
        <w:t>, y en cumplimiento de la normatividad aplicable, evidencio por parte de los usuarios y el Coordinador SIIF Nación Entidad, el cumplimiento de políticas de operación y seguridad en los procesos financieros.</w:t>
      </w:r>
    </w:p>
    <w:p w14:paraId="223A7153" w14:textId="77777777" w:rsidR="00083B36" w:rsidRPr="007821E9" w:rsidRDefault="00083B36" w:rsidP="007821E9">
      <w:pPr>
        <w:pStyle w:val="Prrafodelista"/>
        <w:spacing w:line="276" w:lineRule="auto"/>
        <w:rPr>
          <w:sz w:val="24"/>
          <w:szCs w:val="24"/>
        </w:rPr>
      </w:pPr>
    </w:p>
    <w:p w14:paraId="371A3E57" w14:textId="77777777" w:rsidR="00D17C8C" w:rsidRPr="007821E9" w:rsidRDefault="00E648C0" w:rsidP="007821E9">
      <w:pPr>
        <w:pStyle w:val="Prrafodelista"/>
        <w:numPr>
          <w:ilvl w:val="0"/>
          <w:numId w:val="19"/>
        </w:numPr>
        <w:spacing w:line="276" w:lineRule="auto"/>
        <w:rPr>
          <w:sz w:val="24"/>
          <w:szCs w:val="24"/>
        </w:rPr>
      </w:pPr>
      <w:r w:rsidRPr="007821E9">
        <w:rPr>
          <w:sz w:val="24"/>
          <w:szCs w:val="24"/>
        </w:rPr>
        <w:t>La Oficina de Control Interno recomienda que el coordinador del grupo de Gestión Financiera y presupuestal de</w:t>
      </w:r>
      <w:r w:rsidR="00930EB4" w:rsidRPr="007821E9">
        <w:rPr>
          <w:sz w:val="24"/>
          <w:szCs w:val="24"/>
        </w:rPr>
        <w:t xml:space="preserve"> SIIF de la Entidad la suspensión temporal o definitiva de la cuenta de usuario, cuando ocurran novedades de personal como: retiro temporal (licencias, vacaciones), retiro definitivo, cambio de funciones, traslados del funcionario o cualquier otro evento que lo amerite. De igual forma la verificación de roles y permisos de usuarios de acuerdo al cargo que están desempeñando</w:t>
      </w:r>
      <w:r w:rsidR="000013CB" w:rsidRPr="007821E9">
        <w:rPr>
          <w:sz w:val="24"/>
          <w:szCs w:val="24"/>
        </w:rPr>
        <w:t>.</w:t>
      </w:r>
    </w:p>
    <w:p w14:paraId="04D66A7F" w14:textId="77777777" w:rsidR="00D17C8C" w:rsidRPr="007821E9" w:rsidRDefault="00D17C8C" w:rsidP="007821E9">
      <w:pPr>
        <w:spacing w:line="276" w:lineRule="auto"/>
      </w:pPr>
    </w:p>
    <w:p w14:paraId="40619CAE" w14:textId="7BC48591" w:rsidR="00BD2BDF" w:rsidRDefault="00BD2BDF" w:rsidP="00864121"/>
    <w:p w14:paraId="4BD909EF" w14:textId="77777777" w:rsidR="00344773" w:rsidRPr="00706795" w:rsidRDefault="00344773" w:rsidP="00864121"/>
    <w:p w14:paraId="605EF43B" w14:textId="77777777" w:rsidR="00996BE3" w:rsidRPr="00706795" w:rsidRDefault="00996BE3" w:rsidP="00864121">
      <w:r w:rsidRPr="00706795">
        <w:t>Cordialmente,</w:t>
      </w:r>
    </w:p>
    <w:p w14:paraId="35CC768B" w14:textId="77777777" w:rsidR="00996BE3" w:rsidRDefault="00827B98" w:rsidP="00864121">
      <w:r>
        <w:tab/>
      </w:r>
    </w:p>
    <w:p w14:paraId="60D48786" w14:textId="16933F1E" w:rsidR="00344773" w:rsidRDefault="00344773" w:rsidP="00864121"/>
    <w:p w14:paraId="29E92CC1" w14:textId="77777777" w:rsidR="00827AD1" w:rsidRPr="006F4705" w:rsidRDefault="00827AD1" w:rsidP="00864121"/>
    <w:p w14:paraId="54600655" w14:textId="77777777" w:rsidR="00F168F1" w:rsidRPr="006F4705" w:rsidRDefault="00F168F1" w:rsidP="00864121">
      <w:r w:rsidRPr="006F4705">
        <w:t>______________________________________</w:t>
      </w:r>
    </w:p>
    <w:p w14:paraId="02DFD5E1" w14:textId="77777777" w:rsidR="00F168F1" w:rsidRPr="00E97CD0" w:rsidRDefault="00F168F1" w:rsidP="00864121">
      <w:pPr>
        <w:rPr>
          <w:b/>
          <w:bCs/>
        </w:rPr>
      </w:pPr>
      <w:r w:rsidRPr="00E97CD0">
        <w:rPr>
          <w:b/>
          <w:bCs/>
        </w:rPr>
        <w:t>JOSE WILLIAM CASALLAS FANDIÑO</w:t>
      </w:r>
    </w:p>
    <w:p w14:paraId="601CDAE6" w14:textId="77777777" w:rsidR="00C04889" w:rsidRDefault="00F168F1" w:rsidP="00864121">
      <w:r w:rsidRPr="006F4705">
        <w:t>Jefe Oficina de Control Interno</w:t>
      </w:r>
      <w:bookmarkEnd w:id="1"/>
      <w:bookmarkEnd w:id="2"/>
    </w:p>
    <w:p w14:paraId="3F8B15F0" w14:textId="77777777" w:rsidR="00E97CD0" w:rsidRDefault="00E97CD0" w:rsidP="00153FAA">
      <w:pPr>
        <w:rPr>
          <w:rFonts w:ascii="Arial Narrow" w:hAnsi="Arial Narrow" w:cs="Arial Narrow"/>
          <w:sz w:val="20"/>
          <w:szCs w:val="20"/>
        </w:rPr>
      </w:pPr>
    </w:p>
    <w:p w14:paraId="4E06924E" w14:textId="0C129281" w:rsidR="00153FAA" w:rsidRPr="008717B4" w:rsidRDefault="00153FAA" w:rsidP="00153FAA">
      <w:pPr>
        <w:rPr>
          <w:rFonts w:ascii="Arial Narrow" w:hAnsi="Arial Narrow"/>
          <w:color w:val="000000"/>
          <w:sz w:val="16"/>
          <w:szCs w:val="16"/>
        </w:rPr>
      </w:pPr>
      <w:r w:rsidRPr="008717B4">
        <w:rPr>
          <w:rFonts w:ascii="Arial Narrow" w:hAnsi="Arial Narrow" w:cs="Arial Narrow"/>
          <w:sz w:val="20"/>
          <w:szCs w:val="20"/>
        </w:rPr>
        <w:t>Proyectó: Edison José Rivera Corena</w:t>
      </w:r>
      <w:r w:rsidRPr="008717B4">
        <w:rPr>
          <w:rFonts w:ascii="Arial Narrow" w:hAnsi="Arial Narrow"/>
          <w:color w:val="000000"/>
          <w:sz w:val="16"/>
          <w:szCs w:val="16"/>
        </w:rPr>
        <w:t xml:space="preserve"> </w:t>
      </w:r>
    </w:p>
    <w:p w14:paraId="6D27A8A1" w14:textId="75AD08EE" w:rsidR="00153FAA" w:rsidRDefault="00153FAA" w:rsidP="00153FAA">
      <w:pPr>
        <w:rPr>
          <w:rFonts w:ascii="Arial Narrow" w:hAnsi="Arial Narrow"/>
          <w:sz w:val="20"/>
          <w:szCs w:val="20"/>
        </w:rPr>
      </w:pPr>
      <w:r w:rsidRPr="008717B4">
        <w:rPr>
          <w:rFonts w:ascii="Arial Narrow" w:hAnsi="Arial Narrow"/>
          <w:color w:val="000000"/>
          <w:sz w:val="16"/>
          <w:szCs w:val="16"/>
        </w:rPr>
        <w:t xml:space="preserve">Revisó: </w:t>
      </w:r>
      <w:r w:rsidR="00E97CD0" w:rsidRPr="008717B4">
        <w:rPr>
          <w:rFonts w:ascii="Arial Narrow" w:hAnsi="Arial Narrow"/>
          <w:sz w:val="20"/>
          <w:szCs w:val="20"/>
        </w:rPr>
        <w:t>José</w:t>
      </w:r>
      <w:r w:rsidRPr="008717B4">
        <w:rPr>
          <w:rFonts w:ascii="Arial Narrow" w:hAnsi="Arial Narrow"/>
          <w:sz w:val="20"/>
          <w:szCs w:val="20"/>
        </w:rPr>
        <w:t xml:space="preserve"> William Casallas Fandiño</w:t>
      </w:r>
    </w:p>
    <w:p w14:paraId="257D10B7" w14:textId="77777777" w:rsidR="0032048E" w:rsidRDefault="0032048E" w:rsidP="00153FAA">
      <w:pPr>
        <w:rPr>
          <w:rFonts w:ascii="Arial Narrow" w:hAnsi="Arial Narrow"/>
          <w:sz w:val="20"/>
          <w:szCs w:val="20"/>
        </w:rPr>
      </w:pPr>
    </w:p>
    <w:sectPr w:rsidR="0032048E" w:rsidSect="003D3B5E">
      <w:headerReference w:type="default" r:id="rId21"/>
      <w:footerReference w:type="default" r:id="rId22"/>
      <w:type w:val="continuous"/>
      <w:pgSz w:w="12240" w:h="15840" w:code="1"/>
      <w:pgMar w:top="1701" w:right="1134" w:bottom="1701"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4267" w14:textId="77777777" w:rsidR="00141ADA" w:rsidRDefault="00141ADA" w:rsidP="003C634F">
      <w:r>
        <w:separator/>
      </w:r>
    </w:p>
  </w:endnote>
  <w:endnote w:type="continuationSeparator" w:id="0">
    <w:p w14:paraId="27B3C21A" w14:textId="77777777" w:rsidR="00141ADA" w:rsidRDefault="00141ADA" w:rsidP="003C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A14A" w14:textId="77777777" w:rsidR="00B1018C" w:rsidRPr="00AF5042" w:rsidRDefault="00B1018C" w:rsidP="001016C8">
    <w:pPr>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37D4579E" w14:textId="77777777" w:rsidR="00B1018C" w:rsidRPr="00AF5042" w:rsidRDefault="00B1018C" w:rsidP="001016C8">
    <w:pPr>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68322A07" w14:textId="77777777" w:rsidR="00B1018C" w:rsidRPr="00AF5042" w:rsidRDefault="00B1018C" w:rsidP="001016C8">
    <w:pPr>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67834261" w14:textId="77777777" w:rsidR="00B1018C" w:rsidRPr="00832453" w:rsidRDefault="00B1018C" w:rsidP="001016C8">
    <w:pPr>
      <w:ind w:right="49"/>
      <w:jc w:val="center"/>
      <w:rPr>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3F9D" w14:textId="77777777" w:rsidR="00141ADA" w:rsidRDefault="00141ADA" w:rsidP="003C634F">
      <w:r>
        <w:separator/>
      </w:r>
    </w:p>
  </w:footnote>
  <w:footnote w:type="continuationSeparator" w:id="0">
    <w:p w14:paraId="6CD5C36A" w14:textId="77777777" w:rsidR="00141ADA" w:rsidRDefault="00141ADA" w:rsidP="003C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8972" w14:textId="7A490EB2" w:rsidR="00B1018C" w:rsidRDefault="00B1018C" w:rsidP="00EC53DF">
    <w:pPr>
      <w:jc w:val="right"/>
      <w:rPr>
        <w:sz w:val="16"/>
        <w:szCs w:val="16"/>
      </w:rPr>
    </w:pPr>
    <w:r w:rsidRPr="00EC53DF">
      <w:rPr>
        <w:noProof/>
        <w:sz w:val="16"/>
        <w:szCs w:val="16"/>
        <w:lang w:eastAsia="es-CO"/>
      </w:rPr>
      <mc:AlternateContent>
        <mc:Choice Requires="wps">
          <w:drawing>
            <wp:anchor distT="0" distB="0" distL="114300" distR="114300" simplePos="0" relativeHeight="251656192" behindDoc="0" locked="0" layoutInCell="1" allowOverlap="1" wp14:anchorId="2C804BE0" wp14:editId="384941A3">
              <wp:simplePos x="0" y="0"/>
              <wp:positionH relativeFrom="page">
                <wp:align>right</wp:align>
              </wp:positionH>
              <wp:positionV relativeFrom="paragraph">
                <wp:posOffset>-342265</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B119" id="Rectángulo 16" o:spid="_x0000_s1026" style="position:absolute;margin-left:603.05pt;margin-top:-26.9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" fillcolor="#1b8bd4" stroked="f" strokeweight=".5pt">
              <w10:wrap anchorx="page"/>
            </v:rect>
          </w:pict>
        </mc:Fallback>
      </mc:AlternateContent>
    </w:r>
  </w:p>
  <w:p w14:paraId="2894881F" w14:textId="18586623" w:rsidR="00B1018C" w:rsidRDefault="00B1018C" w:rsidP="00EC53DF">
    <w:pPr>
      <w:jc w:val="right"/>
      <w:rPr>
        <w:sz w:val="16"/>
        <w:szCs w:val="16"/>
      </w:rPr>
    </w:pPr>
  </w:p>
  <w:p w14:paraId="201B7370" w14:textId="222CD7A5" w:rsidR="00B272E8" w:rsidRDefault="00B272E8" w:rsidP="00B272E8">
    <w:pPr>
      <w:pStyle w:val="Encabezado"/>
      <w:ind w:left="-567" w:firstLine="567"/>
      <w:jc w:val="right"/>
      <w:rPr>
        <w:noProof/>
        <w:lang w:eastAsia="es-CO"/>
      </w:rPr>
    </w:pPr>
    <w:r>
      <w:rPr>
        <w:noProof/>
        <w:lang w:eastAsia="es-CO"/>
      </w:rPr>
      <w:drawing>
        <wp:anchor distT="0" distB="0" distL="114300" distR="114300" simplePos="0" relativeHeight="251666432" behindDoc="1" locked="0" layoutInCell="1" allowOverlap="1" wp14:anchorId="0337AF54" wp14:editId="507445A0">
          <wp:simplePos x="0" y="0"/>
          <wp:positionH relativeFrom="margin">
            <wp:posOffset>-678180</wp:posOffset>
          </wp:positionH>
          <wp:positionV relativeFrom="margin">
            <wp:posOffset>-797560</wp:posOffset>
          </wp:positionV>
          <wp:extent cx="2033905" cy="504825"/>
          <wp:effectExtent l="0" t="0" r="4445" b="9525"/>
          <wp:wrapTight wrapText="bothSides">
            <wp:wrapPolygon edited="0">
              <wp:start x="0" y="0"/>
              <wp:lineTo x="0" y="21192"/>
              <wp:lineTo x="21445" y="21192"/>
              <wp:lineTo x="21445" y="0"/>
              <wp:lineTo x="0" y="0"/>
            </wp:wrapPolygon>
          </wp:wrapTight>
          <wp:docPr id="13" name="Imagen 13"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CO"/>
      </w:rPr>
      <w:drawing>
        <wp:anchor distT="0" distB="0" distL="114300" distR="114300" simplePos="0" relativeHeight="251668480" behindDoc="1" locked="0" layoutInCell="1" allowOverlap="1" wp14:anchorId="292D6CC5" wp14:editId="2EB18A0D">
          <wp:simplePos x="0" y="0"/>
          <wp:positionH relativeFrom="column">
            <wp:posOffset>3547745</wp:posOffset>
          </wp:positionH>
          <wp:positionV relativeFrom="paragraph">
            <wp:posOffset>168275</wp:posOffset>
          </wp:positionV>
          <wp:extent cx="2124075" cy="441325"/>
          <wp:effectExtent l="0" t="0" r="9525" b="0"/>
          <wp:wrapTight wrapText="bothSides">
            <wp:wrapPolygon edited="0">
              <wp:start x="0" y="0"/>
              <wp:lineTo x="0" y="20512"/>
              <wp:lineTo x="21503" y="20512"/>
              <wp:lineTo x="21503"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a plantillas.jpg"/>
                  <pic:cNvPicPr/>
                </pic:nvPicPr>
                <pic:blipFill>
                  <a:blip r:embed="rId2">
                    <a:extLst>
                      <a:ext uri="{28A0092B-C50C-407E-A947-70E740481C1C}">
                        <a14:useLocalDpi xmlns:a14="http://schemas.microsoft.com/office/drawing/2010/main" val="0"/>
                      </a:ext>
                    </a:extLst>
                  </a:blip>
                  <a:stretch>
                    <a:fillRect/>
                  </a:stretch>
                </pic:blipFill>
                <pic:spPr>
                  <a:xfrm>
                    <a:off x="0" y="0"/>
                    <a:ext cx="2124075" cy="441325"/>
                  </a:xfrm>
                  <a:prstGeom prst="rect">
                    <a:avLst/>
                  </a:prstGeom>
                </pic:spPr>
              </pic:pic>
            </a:graphicData>
          </a:graphic>
          <wp14:sizeRelH relativeFrom="page">
            <wp14:pctWidth>0</wp14:pctWidth>
          </wp14:sizeRelH>
          <wp14:sizeRelV relativeFrom="page">
            <wp14:pctHeight>0</wp14:pctHeight>
          </wp14:sizeRelV>
        </wp:anchor>
      </w:drawing>
    </w:r>
  </w:p>
  <w:p w14:paraId="05862C58" w14:textId="41B5F357" w:rsidR="00B272E8" w:rsidRDefault="00B1018C" w:rsidP="00B272E8">
    <w:pPr>
      <w:pStyle w:val="Encabezado"/>
      <w:ind w:left="-567" w:firstLine="567"/>
      <w:jc w:val="right"/>
      <w:rPr>
        <w:noProof/>
      </w:rPr>
    </w:pPr>
    <w:r>
      <w:rPr>
        <w:noProof/>
        <w:lang w:eastAsia="es-CO"/>
      </w:rPr>
      <mc:AlternateContent>
        <mc:Choice Requires="wps">
          <w:drawing>
            <wp:anchor distT="0" distB="0" distL="114300" distR="114300" simplePos="0" relativeHeight="251663360" behindDoc="0" locked="0" layoutInCell="1" allowOverlap="1" wp14:anchorId="4274124B" wp14:editId="7C45268B">
              <wp:simplePos x="0" y="0"/>
              <wp:positionH relativeFrom="page">
                <wp:posOffset>-10633</wp:posOffset>
              </wp:positionH>
              <wp:positionV relativeFrom="paragraph">
                <wp:posOffset>-372199</wp:posOffset>
              </wp:positionV>
              <wp:extent cx="9041765" cy="200025"/>
              <wp:effectExtent l="0" t="0" r="6985" b="952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D665" id="Rectángulo 27" o:spid="_x0000_s1026" style="position:absolute;margin-left:-.85pt;margin-top:-29.3pt;width:711.9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" fillcolor="#1b8bd4" stroked="f">
              <w10:wrap anchorx="page"/>
            </v:rect>
          </w:pict>
        </mc:Fallback>
      </mc:AlternateContent>
    </w:r>
    <w:r>
      <w:rPr>
        <w:noProof/>
        <w:lang w:eastAsia="es-CO"/>
      </w:rPr>
      <w:t xml:space="preserve">                                                        </w:t>
    </w:r>
    <w:r>
      <w:t xml:space="preserve">              </w:t>
    </w:r>
    <w:r>
      <w:rPr>
        <w:noProof/>
      </w:rPr>
      <w:t xml:space="preserve">                                                              </w:t>
    </w:r>
    <w:r w:rsidRPr="00EC53DF">
      <w:rPr>
        <w:noProof/>
        <w:sz w:val="16"/>
        <w:szCs w:val="16"/>
        <w:lang w:eastAsia="es-CO"/>
      </w:rPr>
      <mc:AlternateContent>
        <mc:Choice Requires="wpg">
          <w:drawing>
            <wp:anchor distT="0" distB="0" distL="114300" distR="114300" simplePos="0" relativeHeight="251655168" behindDoc="0" locked="0" layoutInCell="0" allowOverlap="1" wp14:anchorId="51114CE6" wp14:editId="1FBFF2A4">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31D0" w14:textId="77777777" w:rsidR="00B1018C" w:rsidRDefault="00B1018C" w:rsidP="00EC53DF">
                            <w:pPr>
                              <w:pStyle w:val="Encabezado"/>
                              <w:spacing w:before="0" w:after="0"/>
                              <w:jc w:val="center"/>
                            </w:pPr>
                            <w:r>
                              <w:fldChar w:fldCharType="begin"/>
                            </w:r>
                            <w:r>
                              <w:instrText>PAGE    \* MERGEFORMAT</w:instrText>
                            </w:r>
                            <w:r>
                              <w:fldChar w:fldCharType="separate"/>
                            </w:r>
                            <w:r w:rsidR="00774A05" w:rsidRPr="00774A05">
                              <w:rPr>
                                <w:rStyle w:val="Nmerodepgina"/>
                                <w:b/>
                                <w:bCs/>
                                <w:noProof/>
                                <w:color w:val="403152"/>
                                <w:sz w:val="16"/>
                                <w:szCs w:val="16"/>
                                <w:lang w:val="es-ES"/>
                              </w:rPr>
                              <w:t>19</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114CE6" id="Grupo 70" o:spid="_x0000_s1033"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164E31D0" w14:textId="77777777" w:rsidR="00B1018C" w:rsidRDefault="00B1018C" w:rsidP="00EC53DF">
                      <w:pPr>
                        <w:pStyle w:val="Encabezado"/>
                        <w:spacing w:before="0" w:after="0"/>
                        <w:jc w:val="center"/>
                      </w:pPr>
                      <w:r>
                        <w:fldChar w:fldCharType="begin"/>
                      </w:r>
                      <w:r>
                        <w:instrText>PAGE    \* MERGEFORMAT</w:instrText>
                      </w:r>
                      <w:r>
                        <w:fldChar w:fldCharType="separate"/>
                      </w:r>
                      <w:r w:rsidR="00774A05" w:rsidRPr="00774A05">
                        <w:rPr>
                          <w:rStyle w:val="Nmerodepgina"/>
                          <w:b/>
                          <w:bCs/>
                          <w:noProof/>
                          <w:color w:val="403152"/>
                          <w:sz w:val="16"/>
                          <w:szCs w:val="16"/>
                          <w:lang w:val="es-ES"/>
                        </w:rPr>
                        <w:t>19</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p>
  <w:p w14:paraId="3A4FA29A" w14:textId="77777777" w:rsidR="00B272E8" w:rsidRDefault="00B272E8" w:rsidP="00B272E8">
    <w:pPr>
      <w:pStyle w:val="Encabezado"/>
      <w:ind w:left="-567" w:firstLine="567"/>
      <w:jc w:val="right"/>
      <w:rPr>
        <w:noProof/>
        <w:sz w:val="16"/>
        <w:szCs w:val="16"/>
        <w:lang w:val="es-ES"/>
      </w:rPr>
    </w:pPr>
  </w:p>
  <w:p w14:paraId="3D2FFF92" w14:textId="77777777" w:rsidR="00B272E8" w:rsidRDefault="00B272E8" w:rsidP="00B272E8">
    <w:pPr>
      <w:pStyle w:val="Encabezado"/>
      <w:ind w:left="-567" w:firstLine="567"/>
      <w:jc w:val="right"/>
      <w:rPr>
        <w:noProof/>
        <w:sz w:val="16"/>
        <w:szCs w:val="16"/>
        <w:lang w:val="es-ES"/>
      </w:rPr>
    </w:pPr>
  </w:p>
  <w:p w14:paraId="30277A48" w14:textId="77777777" w:rsidR="00AD4F2E" w:rsidRDefault="00B272E8" w:rsidP="00AD4F2E">
    <w:pPr>
      <w:tabs>
        <w:tab w:val="right" w:pos="10800"/>
      </w:tabs>
      <w:jc w:val="right"/>
      <w:rPr>
        <w:sz w:val="18"/>
        <w:szCs w:val="18"/>
      </w:rPr>
    </w:pPr>
    <w:r>
      <w:rPr>
        <w:noProof/>
        <w:sz w:val="16"/>
        <w:szCs w:val="16"/>
        <w:lang w:val="es-ES"/>
      </w:rPr>
      <w:t xml:space="preserve">    </w:t>
    </w:r>
    <w:r w:rsidR="00AD4F2E" w:rsidRPr="00E409A8">
      <w:rPr>
        <w:sz w:val="18"/>
        <w:szCs w:val="18"/>
      </w:rPr>
      <w:t>Código:  FO-EYC-EIR-002</w:t>
    </w:r>
    <w:r w:rsidR="00AD4F2E">
      <w:rPr>
        <w:sz w:val="18"/>
        <w:szCs w:val="18"/>
      </w:rPr>
      <w:t>;</w:t>
    </w:r>
    <w:r w:rsidR="00AD4F2E" w:rsidRPr="00E409A8">
      <w:rPr>
        <w:sz w:val="18"/>
        <w:szCs w:val="18"/>
      </w:rPr>
      <w:t xml:space="preserve"> Versión </w:t>
    </w:r>
    <w:r w:rsidR="00AD4F2E">
      <w:rPr>
        <w:sz w:val="18"/>
        <w:szCs w:val="18"/>
      </w:rPr>
      <w:t>0</w:t>
    </w:r>
  </w:p>
  <w:p w14:paraId="00115BBF" w14:textId="758AF146" w:rsidR="00B272E8" w:rsidRDefault="00B272E8" w:rsidP="00B272E8">
    <w:pPr>
      <w:pStyle w:val="Encabezado"/>
      <w:ind w:left="-567" w:firstLine="567"/>
      <w:jc w:val="right"/>
      <w:rPr>
        <w:noProof/>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2F6"/>
    <w:multiLevelType w:val="hybridMultilevel"/>
    <w:tmpl w:val="1FDCB07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9E1776"/>
    <w:multiLevelType w:val="multilevel"/>
    <w:tmpl w:val="6C82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E4E93"/>
    <w:multiLevelType w:val="hybridMultilevel"/>
    <w:tmpl w:val="A336F29E"/>
    <w:lvl w:ilvl="0" w:tplc="40CE6D52">
      <w:start w:val="1"/>
      <w:numFmt w:val="decimal"/>
      <w:pStyle w:val="Ttulo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5E296C"/>
    <w:multiLevelType w:val="hybridMultilevel"/>
    <w:tmpl w:val="886E49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7E7BE2"/>
    <w:multiLevelType w:val="hybridMultilevel"/>
    <w:tmpl w:val="9B7441F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C4D42F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58C018F"/>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F14B70"/>
    <w:multiLevelType w:val="hybridMultilevel"/>
    <w:tmpl w:val="771CD372"/>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42682F"/>
    <w:multiLevelType w:val="hybridMultilevel"/>
    <w:tmpl w:val="61B4B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B25318"/>
    <w:multiLevelType w:val="hybridMultilevel"/>
    <w:tmpl w:val="00AE69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780D04"/>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BC5019"/>
    <w:multiLevelType w:val="hybridMultilevel"/>
    <w:tmpl w:val="4A8AF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8A7D75"/>
    <w:multiLevelType w:val="hybridMultilevel"/>
    <w:tmpl w:val="9C76FD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EE7865"/>
    <w:multiLevelType w:val="hybridMultilevel"/>
    <w:tmpl w:val="9E4428B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286904"/>
    <w:multiLevelType w:val="multilevel"/>
    <w:tmpl w:val="292E37A4"/>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3C132D"/>
    <w:multiLevelType w:val="hybridMultilevel"/>
    <w:tmpl w:val="C5E21B3A"/>
    <w:lvl w:ilvl="0" w:tplc="470273D2">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722985"/>
    <w:multiLevelType w:val="hybridMultilevel"/>
    <w:tmpl w:val="38128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E8056A"/>
    <w:multiLevelType w:val="hybridMultilevel"/>
    <w:tmpl w:val="DB3E86A2"/>
    <w:lvl w:ilvl="0" w:tplc="240A000D">
      <w:start w:val="1"/>
      <w:numFmt w:val="bullet"/>
      <w:lvlText w:val=""/>
      <w:lvlJc w:val="left"/>
      <w:pPr>
        <w:ind w:left="768" w:hanging="360"/>
      </w:pPr>
      <w:rPr>
        <w:rFonts w:ascii="Wingdings" w:hAnsi="Wingdings" w:hint="default"/>
      </w:rPr>
    </w:lvl>
    <w:lvl w:ilvl="1" w:tplc="240A0003" w:tentative="1">
      <w:start w:val="1"/>
      <w:numFmt w:val="bullet"/>
      <w:lvlText w:val="o"/>
      <w:lvlJc w:val="left"/>
      <w:pPr>
        <w:ind w:left="1488" w:hanging="360"/>
      </w:pPr>
      <w:rPr>
        <w:rFonts w:ascii="Courier New" w:hAnsi="Courier New" w:cs="Courier New" w:hint="default"/>
      </w:rPr>
    </w:lvl>
    <w:lvl w:ilvl="2" w:tplc="240A0005" w:tentative="1">
      <w:start w:val="1"/>
      <w:numFmt w:val="bullet"/>
      <w:lvlText w:val=""/>
      <w:lvlJc w:val="left"/>
      <w:pPr>
        <w:ind w:left="2208" w:hanging="360"/>
      </w:pPr>
      <w:rPr>
        <w:rFonts w:ascii="Wingdings" w:hAnsi="Wingdings" w:hint="default"/>
      </w:rPr>
    </w:lvl>
    <w:lvl w:ilvl="3" w:tplc="240A0001" w:tentative="1">
      <w:start w:val="1"/>
      <w:numFmt w:val="bullet"/>
      <w:lvlText w:val=""/>
      <w:lvlJc w:val="left"/>
      <w:pPr>
        <w:ind w:left="2928" w:hanging="360"/>
      </w:pPr>
      <w:rPr>
        <w:rFonts w:ascii="Symbol" w:hAnsi="Symbol" w:hint="default"/>
      </w:rPr>
    </w:lvl>
    <w:lvl w:ilvl="4" w:tplc="240A0003" w:tentative="1">
      <w:start w:val="1"/>
      <w:numFmt w:val="bullet"/>
      <w:lvlText w:val="o"/>
      <w:lvlJc w:val="left"/>
      <w:pPr>
        <w:ind w:left="3648" w:hanging="360"/>
      </w:pPr>
      <w:rPr>
        <w:rFonts w:ascii="Courier New" w:hAnsi="Courier New" w:cs="Courier New" w:hint="default"/>
      </w:rPr>
    </w:lvl>
    <w:lvl w:ilvl="5" w:tplc="240A0005" w:tentative="1">
      <w:start w:val="1"/>
      <w:numFmt w:val="bullet"/>
      <w:lvlText w:val=""/>
      <w:lvlJc w:val="left"/>
      <w:pPr>
        <w:ind w:left="4368" w:hanging="360"/>
      </w:pPr>
      <w:rPr>
        <w:rFonts w:ascii="Wingdings" w:hAnsi="Wingdings" w:hint="default"/>
      </w:rPr>
    </w:lvl>
    <w:lvl w:ilvl="6" w:tplc="240A0001" w:tentative="1">
      <w:start w:val="1"/>
      <w:numFmt w:val="bullet"/>
      <w:lvlText w:val=""/>
      <w:lvlJc w:val="left"/>
      <w:pPr>
        <w:ind w:left="5088" w:hanging="360"/>
      </w:pPr>
      <w:rPr>
        <w:rFonts w:ascii="Symbol" w:hAnsi="Symbol" w:hint="default"/>
      </w:rPr>
    </w:lvl>
    <w:lvl w:ilvl="7" w:tplc="240A0003" w:tentative="1">
      <w:start w:val="1"/>
      <w:numFmt w:val="bullet"/>
      <w:lvlText w:val="o"/>
      <w:lvlJc w:val="left"/>
      <w:pPr>
        <w:ind w:left="5808" w:hanging="360"/>
      </w:pPr>
      <w:rPr>
        <w:rFonts w:ascii="Courier New" w:hAnsi="Courier New" w:cs="Courier New" w:hint="default"/>
      </w:rPr>
    </w:lvl>
    <w:lvl w:ilvl="8" w:tplc="240A0005" w:tentative="1">
      <w:start w:val="1"/>
      <w:numFmt w:val="bullet"/>
      <w:lvlText w:val=""/>
      <w:lvlJc w:val="left"/>
      <w:pPr>
        <w:ind w:left="6528" w:hanging="360"/>
      </w:pPr>
      <w:rPr>
        <w:rFonts w:ascii="Wingdings" w:hAnsi="Wingdings" w:hint="default"/>
      </w:rPr>
    </w:lvl>
  </w:abstractNum>
  <w:abstractNum w:abstractNumId="20" w15:restartNumberingAfterBreak="0">
    <w:nsid w:val="62F47DA9"/>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051B32"/>
    <w:multiLevelType w:val="hybridMultilevel"/>
    <w:tmpl w:val="19D66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811F5A"/>
    <w:multiLevelType w:val="hybridMultilevel"/>
    <w:tmpl w:val="CA1AE888"/>
    <w:lvl w:ilvl="0" w:tplc="9BA213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7267AC"/>
    <w:multiLevelType w:val="hybridMultilevel"/>
    <w:tmpl w:val="E2F6A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FD1F8F"/>
    <w:multiLevelType w:val="hybridMultilevel"/>
    <w:tmpl w:val="1A3A8260"/>
    <w:lvl w:ilvl="0" w:tplc="3FB2F71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1676725">
    <w:abstractNumId w:val="20"/>
  </w:num>
  <w:num w:numId="2" w16cid:durableId="1961496376">
    <w:abstractNumId w:val="21"/>
  </w:num>
  <w:num w:numId="3" w16cid:durableId="580060990">
    <w:abstractNumId w:val="6"/>
  </w:num>
  <w:num w:numId="4" w16cid:durableId="1554267625">
    <w:abstractNumId w:val="3"/>
  </w:num>
  <w:num w:numId="5" w16cid:durableId="189732973">
    <w:abstractNumId w:val="11"/>
  </w:num>
  <w:num w:numId="6" w16cid:durableId="216432568">
    <w:abstractNumId w:val="14"/>
  </w:num>
  <w:num w:numId="7" w16cid:durableId="571238303">
    <w:abstractNumId w:val="15"/>
  </w:num>
  <w:num w:numId="8" w16cid:durableId="169951528">
    <w:abstractNumId w:val="23"/>
  </w:num>
  <w:num w:numId="9" w16cid:durableId="1118795115">
    <w:abstractNumId w:val="22"/>
  </w:num>
  <w:num w:numId="10" w16cid:durableId="1463884068">
    <w:abstractNumId w:val="5"/>
  </w:num>
  <w:num w:numId="11" w16cid:durableId="1555311101">
    <w:abstractNumId w:val="9"/>
  </w:num>
  <w:num w:numId="12" w16cid:durableId="2043823436">
    <w:abstractNumId w:val="10"/>
  </w:num>
  <w:num w:numId="13" w16cid:durableId="1442341112">
    <w:abstractNumId w:val="0"/>
  </w:num>
  <w:num w:numId="14" w16cid:durableId="548420623">
    <w:abstractNumId w:val="18"/>
  </w:num>
  <w:num w:numId="15" w16cid:durableId="1594779210">
    <w:abstractNumId w:val="13"/>
  </w:num>
  <w:num w:numId="16" w16cid:durableId="1597324475">
    <w:abstractNumId w:val="24"/>
  </w:num>
  <w:num w:numId="17" w16cid:durableId="1147239754">
    <w:abstractNumId w:val="19"/>
  </w:num>
  <w:num w:numId="18" w16cid:durableId="2104954099">
    <w:abstractNumId w:val="16"/>
  </w:num>
  <w:num w:numId="19" w16cid:durableId="1434666487">
    <w:abstractNumId w:val="7"/>
  </w:num>
  <w:num w:numId="20" w16cid:durableId="563875450">
    <w:abstractNumId w:val="4"/>
  </w:num>
  <w:num w:numId="21" w16cid:durableId="2053799454">
    <w:abstractNumId w:val="17"/>
  </w:num>
  <w:num w:numId="22" w16cid:durableId="145097464">
    <w:abstractNumId w:val="2"/>
  </w:num>
  <w:num w:numId="23" w16cid:durableId="225380005">
    <w:abstractNumId w:val="2"/>
  </w:num>
  <w:num w:numId="24" w16cid:durableId="3286248">
    <w:abstractNumId w:val="2"/>
  </w:num>
  <w:num w:numId="25" w16cid:durableId="1569614578">
    <w:abstractNumId w:val="2"/>
  </w:num>
  <w:num w:numId="26" w16cid:durableId="1069575865">
    <w:abstractNumId w:val="2"/>
  </w:num>
  <w:num w:numId="27" w16cid:durableId="1992558415">
    <w:abstractNumId w:val="2"/>
  </w:num>
  <w:num w:numId="28" w16cid:durableId="140344089">
    <w:abstractNumId w:val="2"/>
  </w:num>
  <w:num w:numId="29" w16cid:durableId="1179662041">
    <w:abstractNumId w:val="2"/>
    <w:lvlOverride w:ilvl="0">
      <w:startOverride w:val="1"/>
    </w:lvlOverride>
  </w:num>
  <w:num w:numId="30" w16cid:durableId="454059383">
    <w:abstractNumId w:val="12"/>
  </w:num>
  <w:num w:numId="31" w16cid:durableId="1756433641">
    <w:abstractNumId w:val="8"/>
  </w:num>
  <w:num w:numId="32" w16cid:durableId="26373008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086"/>
    <w:rsid w:val="00000136"/>
    <w:rsid w:val="00000A25"/>
    <w:rsid w:val="00000CB4"/>
    <w:rsid w:val="00001323"/>
    <w:rsid w:val="000013CB"/>
    <w:rsid w:val="00001563"/>
    <w:rsid w:val="00001B51"/>
    <w:rsid w:val="00001BFC"/>
    <w:rsid w:val="00001F7C"/>
    <w:rsid w:val="000020EB"/>
    <w:rsid w:val="00002B2B"/>
    <w:rsid w:val="00003443"/>
    <w:rsid w:val="00003747"/>
    <w:rsid w:val="000038FA"/>
    <w:rsid w:val="000039F7"/>
    <w:rsid w:val="00003EB9"/>
    <w:rsid w:val="000043C9"/>
    <w:rsid w:val="00004612"/>
    <w:rsid w:val="0000462F"/>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6BC4"/>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16E"/>
    <w:rsid w:val="00024371"/>
    <w:rsid w:val="000247A1"/>
    <w:rsid w:val="000255D5"/>
    <w:rsid w:val="00025A43"/>
    <w:rsid w:val="00026866"/>
    <w:rsid w:val="00026945"/>
    <w:rsid w:val="00027006"/>
    <w:rsid w:val="00027B17"/>
    <w:rsid w:val="00027B97"/>
    <w:rsid w:val="00027BA5"/>
    <w:rsid w:val="00031516"/>
    <w:rsid w:val="00031680"/>
    <w:rsid w:val="00031777"/>
    <w:rsid w:val="0003226E"/>
    <w:rsid w:val="0003279E"/>
    <w:rsid w:val="00032B69"/>
    <w:rsid w:val="00032BF4"/>
    <w:rsid w:val="00032DA2"/>
    <w:rsid w:val="0003396F"/>
    <w:rsid w:val="00033B6A"/>
    <w:rsid w:val="00034A53"/>
    <w:rsid w:val="00034A63"/>
    <w:rsid w:val="00034C65"/>
    <w:rsid w:val="00034FB2"/>
    <w:rsid w:val="000350AE"/>
    <w:rsid w:val="000352ED"/>
    <w:rsid w:val="0003572F"/>
    <w:rsid w:val="0003602D"/>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0B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22C"/>
    <w:rsid w:val="00053344"/>
    <w:rsid w:val="00053524"/>
    <w:rsid w:val="00053723"/>
    <w:rsid w:val="00054431"/>
    <w:rsid w:val="00054E90"/>
    <w:rsid w:val="00054EB9"/>
    <w:rsid w:val="00054EDC"/>
    <w:rsid w:val="00055190"/>
    <w:rsid w:val="00055608"/>
    <w:rsid w:val="00055954"/>
    <w:rsid w:val="00056111"/>
    <w:rsid w:val="00056F6A"/>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97"/>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7AD"/>
    <w:rsid w:val="000819C7"/>
    <w:rsid w:val="00081F3D"/>
    <w:rsid w:val="000829F9"/>
    <w:rsid w:val="00082B72"/>
    <w:rsid w:val="00083133"/>
    <w:rsid w:val="00083B36"/>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8E6"/>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5C2"/>
    <w:rsid w:val="000D06BE"/>
    <w:rsid w:val="000D07AC"/>
    <w:rsid w:val="000D0A1D"/>
    <w:rsid w:val="000D0DEA"/>
    <w:rsid w:val="000D0E7F"/>
    <w:rsid w:val="000D131D"/>
    <w:rsid w:val="000D145F"/>
    <w:rsid w:val="000D1461"/>
    <w:rsid w:val="000D1634"/>
    <w:rsid w:val="000D1C58"/>
    <w:rsid w:val="000D1E27"/>
    <w:rsid w:val="000D1E88"/>
    <w:rsid w:val="000D21CF"/>
    <w:rsid w:val="000D2644"/>
    <w:rsid w:val="000D3348"/>
    <w:rsid w:val="000D36C1"/>
    <w:rsid w:val="000D37B1"/>
    <w:rsid w:val="000D3A29"/>
    <w:rsid w:val="000D3A9B"/>
    <w:rsid w:val="000D3DB0"/>
    <w:rsid w:val="000D3FC3"/>
    <w:rsid w:val="000D44CA"/>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6C8"/>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5E6"/>
    <w:rsid w:val="001007BE"/>
    <w:rsid w:val="001007F5"/>
    <w:rsid w:val="001008E5"/>
    <w:rsid w:val="0010157E"/>
    <w:rsid w:val="001016C8"/>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5F55"/>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2AF0"/>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1"/>
    <w:rsid w:val="00137273"/>
    <w:rsid w:val="001372C6"/>
    <w:rsid w:val="00137869"/>
    <w:rsid w:val="00140265"/>
    <w:rsid w:val="001410FD"/>
    <w:rsid w:val="00141791"/>
    <w:rsid w:val="00141A1B"/>
    <w:rsid w:val="00141ADA"/>
    <w:rsid w:val="00141B24"/>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3FAA"/>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83D"/>
    <w:rsid w:val="00157C94"/>
    <w:rsid w:val="00160407"/>
    <w:rsid w:val="001605D9"/>
    <w:rsid w:val="00160956"/>
    <w:rsid w:val="001609A6"/>
    <w:rsid w:val="00160A4F"/>
    <w:rsid w:val="00160AC3"/>
    <w:rsid w:val="00160E64"/>
    <w:rsid w:val="0016195B"/>
    <w:rsid w:val="00161EDB"/>
    <w:rsid w:val="00162193"/>
    <w:rsid w:val="00162BDA"/>
    <w:rsid w:val="00163353"/>
    <w:rsid w:val="00163A18"/>
    <w:rsid w:val="00163EE7"/>
    <w:rsid w:val="0016413D"/>
    <w:rsid w:val="00164861"/>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93"/>
    <w:rsid w:val="001726D3"/>
    <w:rsid w:val="001727EC"/>
    <w:rsid w:val="00172958"/>
    <w:rsid w:val="00173BA3"/>
    <w:rsid w:val="00173C24"/>
    <w:rsid w:val="0017416C"/>
    <w:rsid w:val="001742DA"/>
    <w:rsid w:val="0017499D"/>
    <w:rsid w:val="00174AFF"/>
    <w:rsid w:val="001751FB"/>
    <w:rsid w:val="0017528F"/>
    <w:rsid w:val="0017592A"/>
    <w:rsid w:val="00175F6A"/>
    <w:rsid w:val="0017675C"/>
    <w:rsid w:val="00176DB8"/>
    <w:rsid w:val="00177507"/>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2BF6"/>
    <w:rsid w:val="00193DB7"/>
    <w:rsid w:val="00194A2D"/>
    <w:rsid w:val="00194F06"/>
    <w:rsid w:val="001959A5"/>
    <w:rsid w:val="00195BFE"/>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1F7"/>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822"/>
    <w:rsid w:val="001B2DC8"/>
    <w:rsid w:val="001B313F"/>
    <w:rsid w:val="001B37D1"/>
    <w:rsid w:val="001B3982"/>
    <w:rsid w:val="001B3F24"/>
    <w:rsid w:val="001B405A"/>
    <w:rsid w:val="001B4579"/>
    <w:rsid w:val="001B4669"/>
    <w:rsid w:val="001B4949"/>
    <w:rsid w:val="001B5687"/>
    <w:rsid w:val="001B5992"/>
    <w:rsid w:val="001B5AB3"/>
    <w:rsid w:val="001B61B4"/>
    <w:rsid w:val="001B746D"/>
    <w:rsid w:val="001B77D4"/>
    <w:rsid w:val="001B7A99"/>
    <w:rsid w:val="001B7B81"/>
    <w:rsid w:val="001B7CAC"/>
    <w:rsid w:val="001B7CE0"/>
    <w:rsid w:val="001B7D6B"/>
    <w:rsid w:val="001C013E"/>
    <w:rsid w:val="001C0435"/>
    <w:rsid w:val="001C0450"/>
    <w:rsid w:val="001C05D3"/>
    <w:rsid w:val="001C0911"/>
    <w:rsid w:val="001C0AFE"/>
    <w:rsid w:val="001C1172"/>
    <w:rsid w:val="001C13C1"/>
    <w:rsid w:val="001C15FC"/>
    <w:rsid w:val="001C2590"/>
    <w:rsid w:val="001C2A6A"/>
    <w:rsid w:val="001C302F"/>
    <w:rsid w:val="001C3880"/>
    <w:rsid w:val="001C4C88"/>
    <w:rsid w:val="001C5DBE"/>
    <w:rsid w:val="001C641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52C"/>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1568"/>
    <w:rsid w:val="001E2325"/>
    <w:rsid w:val="001E2908"/>
    <w:rsid w:val="001E2F0E"/>
    <w:rsid w:val="001E308F"/>
    <w:rsid w:val="001E3090"/>
    <w:rsid w:val="001E32A4"/>
    <w:rsid w:val="001E3966"/>
    <w:rsid w:val="001E4191"/>
    <w:rsid w:val="001E46BE"/>
    <w:rsid w:val="001E4927"/>
    <w:rsid w:val="001E4D1A"/>
    <w:rsid w:val="001E4E2C"/>
    <w:rsid w:val="001E51E1"/>
    <w:rsid w:val="001E5ADB"/>
    <w:rsid w:val="001E5B46"/>
    <w:rsid w:val="001E5E0B"/>
    <w:rsid w:val="001E60DD"/>
    <w:rsid w:val="001E6101"/>
    <w:rsid w:val="001E674F"/>
    <w:rsid w:val="001E67D9"/>
    <w:rsid w:val="001E6B9E"/>
    <w:rsid w:val="001E760A"/>
    <w:rsid w:val="001E7613"/>
    <w:rsid w:val="001E7E64"/>
    <w:rsid w:val="001F054D"/>
    <w:rsid w:val="001F0A6F"/>
    <w:rsid w:val="001F0B96"/>
    <w:rsid w:val="001F12CD"/>
    <w:rsid w:val="001F1350"/>
    <w:rsid w:val="001F254E"/>
    <w:rsid w:val="001F26D9"/>
    <w:rsid w:val="001F2734"/>
    <w:rsid w:val="001F328E"/>
    <w:rsid w:val="001F3AD8"/>
    <w:rsid w:val="001F3BBF"/>
    <w:rsid w:val="001F3F63"/>
    <w:rsid w:val="001F4690"/>
    <w:rsid w:val="001F4A61"/>
    <w:rsid w:val="001F4ACD"/>
    <w:rsid w:val="001F4E13"/>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11C"/>
    <w:rsid w:val="002043E8"/>
    <w:rsid w:val="00204E76"/>
    <w:rsid w:val="00205371"/>
    <w:rsid w:val="0020578B"/>
    <w:rsid w:val="00205DAD"/>
    <w:rsid w:val="00206348"/>
    <w:rsid w:val="00206559"/>
    <w:rsid w:val="00206B29"/>
    <w:rsid w:val="00206B98"/>
    <w:rsid w:val="0020716A"/>
    <w:rsid w:val="0020747E"/>
    <w:rsid w:val="0020760B"/>
    <w:rsid w:val="00207B48"/>
    <w:rsid w:val="00207C09"/>
    <w:rsid w:val="00207D0B"/>
    <w:rsid w:val="00207F15"/>
    <w:rsid w:val="00210119"/>
    <w:rsid w:val="0021014F"/>
    <w:rsid w:val="00210C75"/>
    <w:rsid w:val="00210E5B"/>
    <w:rsid w:val="00211405"/>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748"/>
    <w:rsid w:val="00216847"/>
    <w:rsid w:val="002174C2"/>
    <w:rsid w:val="00217578"/>
    <w:rsid w:val="00217761"/>
    <w:rsid w:val="00220B4A"/>
    <w:rsid w:val="00220FD9"/>
    <w:rsid w:val="00221D4F"/>
    <w:rsid w:val="00222204"/>
    <w:rsid w:val="002226C1"/>
    <w:rsid w:val="00222AAD"/>
    <w:rsid w:val="00223025"/>
    <w:rsid w:val="00223C54"/>
    <w:rsid w:val="00223E92"/>
    <w:rsid w:val="00224914"/>
    <w:rsid w:val="0022497B"/>
    <w:rsid w:val="0022512A"/>
    <w:rsid w:val="0022514A"/>
    <w:rsid w:val="00225445"/>
    <w:rsid w:val="00225E7E"/>
    <w:rsid w:val="0022613B"/>
    <w:rsid w:val="00226614"/>
    <w:rsid w:val="00226EE7"/>
    <w:rsid w:val="002270C3"/>
    <w:rsid w:val="002271E3"/>
    <w:rsid w:val="002273B4"/>
    <w:rsid w:val="00227962"/>
    <w:rsid w:val="002303BB"/>
    <w:rsid w:val="002308B4"/>
    <w:rsid w:val="0023128D"/>
    <w:rsid w:val="00231563"/>
    <w:rsid w:val="0023185F"/>
    <w:rsid w:val="00231978"/>
    <w:rsid w:val="002319EF"/>
    <w:rsid w:val="00231CA6"/>
    <w:rsid w:val="0023242E"/>
    <w:rsid w:val="00232838"/>
    <w:rsid w:val="002330C7"/>
    <w:rsid w:val="002338BB"/>
    <w:rsid w:val="002342C0"/>
    <w:rsid w:val="00234EEA"/>
    <w:rsid w:val="0023565C"/>
    <w:rsid w:val="00235946"/>
    <w:rsid w:val="00236553"/>
    <w:rsid w:val="00236D25"/>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62DF"/>
    <w:rsid w:val="00247514"/>
    <w:rsid w:val="0024760A"/>
    <w:rsid w:val="00247AD5"/>
    <w:rsid w:val="00247BDB"/>
    <w:rsid w:val="00247C7E"/>
    <w:rsid w:val="002501CD"/>
    <w:rsid w:val="002503ED"/>
    <w:rsid w:val="00250514"/>
    <w:rsid w:val="0025058F"/>
    <w:rsid w:val="00250956"/>
    <w:rsid w:val="00250A12"/>
    <w:rsid w:val="00252156"/>
    <w:rsid w:val="002524E6"/>
    <w:rsid w:val="002527CA"/>
    <w:rsid w:val="0025345A"/>
    <w:rsid w:val="002534BF"/>
    <w:rsid w:val="00254722"/>
    <w:rsid w:val="002549A7"/>
    <w:rsid w:val="00255002"/>
    <w:rsid w:val="0025506D"/>
    <w:rsid w:val="00255174"/>
    <w:rsid w:val="002554DE"/>
    <w:rsid w:val="002558E7"/>
    <w:rsid w:val="00255C40"/>
    <w:rsid w:val="00256009"/>
    <w:rsid w:val="002562A0"/>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9F6"/>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73"/>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6E7"/>
    <w:rsid w:val="00291767"/>
    <w:rsid w:val="002917C4"/>
    <w:rsid w:val="002917E8"/>
    <w:rsid w:val="00291836"/>
    <w:rsid w:val="002922EE"/>
    <w:rsid w:val="00292C48"/>
    <w:rsid w:val="00292D22"/>
    <w:rsid w:val="00292EE0"/>
    <w:rsid w:val="00293913"/>
    <w:rsid w:val="00294336"/>
    <w:rsid w:val="00294387"/>
    <w:rsid w:val="0029454A"/>
    <w:rsid w:val="002947E9"/>
    <w:rsid w:val="00294A22"/>
    <w:rsid w:val="00295024"/>
    <w:rsid w:val="0029508E"/>
    <w:rsid w:val="0029523A"/>
    <w:rsid w:val="00295423"/>
    <w:rsid w:val="00295774"/>
    <w:rsid w:val="00295828"/>
    <w:rsid w:val="00295EF5"/>
    <w:rsid w:val="00296123"/>
    <w:rsid w:val="002961BC"/>
    <w:rsid w:val="002967A2"/>
    <w:rsid w:val="0029700D"/>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056"/>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C03"/>
    <w:rsid w:val="002C2DF3"/>
    <w:rsid w:val="002C33C5"/>
    <w:rsid w:val="002C34E5"/>
    <w:rsid w:val="002C3608"/>
    <w:rsid w:val="002C37C7"/>
    <w:rsid w:val="002C4347"/>
    <w:rsid w:val="002C5489"/>
    <w:rsid w:val="002C54E2"/>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014"/>
    <w:rsid w:val="002D726F"/>
    <w:rsid w:val="002D73B0"/>
    <w:rsid w:val="002D7B93"/>
    <w:rsid w:val="002E033F"/>
    <w:rsid w:val="002E060B"/>
    <w:rsid w:val="002E0F03"/>
    <w:rsid w:val="002E134B"/>
    <w:rsid w:val="002E165F"/>
    <w:rsid w:val="002E17AC"/>
    <w:rsid w:val="002E1AFC"/>
    <w:rsid w:val="002E1CD0"/>
    <w:rsid w:val="002E277A"/>
    <w:rsid w:val="002E29E4"/>
    <w:rsid w:val="002E2F98"/>
    <w:rsid w:val="002E339D"/>
    <w:rsid w:val="002E3A72"/>
    <w:rsid w:val="002E3F3F"/>
    <w:rsid w:val="002E4484"/>
    <w:rsid w:val="002E44D7"/>
    <w:rsid w:val="002E4584"/>
    <w:rsid w:val="002E5B72"/>
    <w:rsid w:val="002E6038"/>
    <w:rsid w:val="002E6229"/>
    <w:rsid w:val="002E62FC"/>
    <w:rsid w:val="002E6924"/>
    <w:rsid w:val="002E697D"/>
    <w:rsid w:val="002E71DE"/>
    <w:rsid w:val="002E73C5"/>
    <w:rsid w:val="002E77B3"/>
    <w:rsid w:val="002E7B1F"/>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7E1"/>
    <w:rsid w:val="002F5CEB"/>
    <w:rsid w:val="002F5E0B"/>
    <w:rsid w:val="002F7026"/>
    <w:rsid w:val="002F7699"/>
    <w:rsid w:val="00300057"/>
    <w:rsid w:val="00300556"/>
    <w:rsid w:val="003005ED"/>
    <w:rsid w:val="00300FEE"/>
    <w:rsid w:val="003015A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944"/>
    <w:rsid w:val="00313D92"/>
    <w:rsid w:val="00313DEC"/>
    <w:rsid w:val="0031495C"/>
    <w:rsid w:val="00314C22"/>
    <w:rsid w:val="003153C1"/>
    <w:rsid w:val="00315977"/>
    <w:rsid w:val="003166B9"/>
    <w:rsid w:val="00316785"/>
    <w:rsid w:val="00316924"/>
    <w:rsid w:val="003169C6"/>
    <w:rsid w:val="00317EEB"/>
    <w:rsid w:val="0032041A"/>
    <w:rsid w:val="0032048E"/>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3BB"/>
    <w:rsid w:val="003259C9"/>
    <w:rsid w:val="00325E74"/>
    <w:rsid w:val="00326383"/>
    <w:rsid w:val="00326D01"/>
    <w:rsid w:val="00326DB6"/>
    <w:rsid w:val="00326F13"/>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5FE2"/>
    <w:rsid w:val="00336FB2"/>
    <w:rsid w:val="003371F7"/>
    <w:rsid w:val="0033724B"/>
    <w:rsid w:val="00337BFD"/>
    <w:rsid w:val="003403A5"/>
    <w:rsid w:val="00340D36"/>
    <w:rsid w:val="00341089"/>
    <w:rsid w:val="003415D0"/>
    <w:rsid w:val="003417AE"/>
    <w:rsid w:val="00341B37"/>
    <w:rsid w:val="00342066"/>
    <w:rsid w:val="00343116"/>
    <w:rsid w:val="00343BE9"/>
    <w:rsid w:val="00343D01"/>
    <w:rsid w:val="00344494"/>
    <w:rsid w:val="003445E7"/>
    <w:rsid w:val="00344773"/>
    <w:rsid w:val="00344A40"/>
    <w:rsid w:val="00344DD2"/>
    <w:rsid w:val="00345AAD"/>
    <w:rsid w:val="00345DBD"/>
    <w:rsid w:val="003460F8"/>
    <w:rsid w:val="0034688F"/>
    <w:rsid w:val="0034765A"/>
    <w:rsid w:val="003479BA"/>
    <w:rsid w:val="00347E2E"/>
    <w:rsid w:val="00347E66"/>
    <w:rsid w:val="003503A1"/>
    <w:rsid w:val="003508FD"/>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62"/>
    <w:rsid w:val="00354986"/>
    <w:rsid w:val="003552DF"/>
    <w:rsid w:val="00355316"/>
    <w:rsid w:val="00355689"/>
    <w:rsid w:val="00355B22"/>
    <w:rsid w:val="00355DC3"/>
    <w:rsid w:val="003561F8"/>
    <w:rsid w:val="003566D5"/>
    <w:rsid w:val="00356748"/>
    <w:rsid w:val="00356B5C"/>
    <w:rsid w:val="00356ED4"/>
    <w:rsid w:val="003575E4"/>
    <w:rsid w:val="00357820"/>
    <w:rsid w:val="00357861"/>
    <w:rsid w:val="00357E24"/>
    <w:rsid w:val="003604E8"/>
    <w:rsid w:val="00360E4A"/>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7EA"/>
    <w:rsid w:val="00366863"/>
    <w:rsid w:val="00367068"/>
    <w:rsid w:val="0036728F"/>
    <w:rsid w:val="00367552"/>
    <w:rsid w:val="00367E7C"/>
    <w:rsid w:val="00367F74"/>
    <w:rsid w:val="00370189"/>
    <w:rsid w:val="0037045B"/>
    <w:rsid w:val="00371F9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28"/>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33B"/>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4AA"/>
    <w:rsid w:val="003C0AF5"/>
    <w:rsid w:val="003C0D09"/>
    <w:rsid w:val="003C0F83"/>
    <w:rsid w:val="003C0F95"/>
    <w:rsid w:val="003C110D"/>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06D"/>
    <w:rsid w:val="003C5236"/>
    <w:rsid w:val="003C56EB"/>
    <w:rsid w:val="003C5D65"/>
    <w:rsid w:val="003C6145"/>
    <w:rsid w:val="003C6234"/>
    <w:rsid w:val="003C6250"/>
    <w:rsid w:val="003C634F"/>
    <w:rsid w:val="003D01D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3929"/>
    <w:rsid w:val="003D3B5E"/>
    <w:rsid w:val="003D450D"/>
    <w:rsid w:val="003D4C06"/>
    <w:rsid w:val="003D4E43"/>
    <w:rsid w:val="003D5103"/>
    <w:rsid w:val="003D68FA"/>
    <w:rsid w:val="003D6BAB"/>
    <w:rsid w:val="003D6CAE"/>
    <w:rsid w:val="003D7003"/>
    <w:rsid w:val="003D7F7B"/>
    <w:rsid w:val="003E00C1"/>
    <w:rsid w:val="003E0279"/>
    <w:rsid w:val="003E05DA"/>
    <w:rsid w:val="003E06F5"/>
    <w:rsid w:val="003E070C"/>
    <w:rsid w:val="003E0C4D"/>
    <w:rsid w:val="003E0EDD"/>
    <w:rsid w:val="003E110D"/>
    <w:rsid w:val="003E121E"/>
    <w:rsid w:val="003E14C5"/>
    <w:rsid w:val="003E23BE"/>
    <w:rsid w:val="003E26A5"/>
    <w:rsid w:val="003E2AA5"/>
    <w:rsid w:val="003E370F"/>
    <w:rsid w:val="003E574A"/>
    <w:rsid w:val="003E578F"/>
    <w:rsid w:val="003E58EA"/>
    <w:rsid w:val="003E5FA8"/>
    <w:rsid w:val="003E6113"/>
    <w:rsid w:val="003E62A3"/>
    <w:rsid w:val="003E6C25"/>
    <w:rsid w:val="003E6D09"/>
    <w:rsid w:val="003E6ECB"/>
    <w:rsid w:val="003E73E6"/>
    <w:rsid w:val="003E76DC"/>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3A6"/>
    <w:rsid w:val="003F6567"/>
    <w:rsid w:val="003F6576"/>
    <w:rsid w:val="003F6D47"/>
    <w:rsid w:val="003F72FE"/>
    <w:rsid w:val="003F755E"/>
    <w:rsid w:val="003F77A5"/>
    <w:rsid w:val="003F7EAB"/>
    <w:rsid w:val="0040001A"/>
    <w:rsid w:val="004003CF"/>
    <w:rsid w:val="00400438"/>
    <w:rsid w:val="00400486"/>
    <w:rsid w:val="00400A84"/>
    <w:rsid w:val="0040208D"/>
    <w:rsid w:val="0040236B"/>
    <w:rsid w:val="00402680"/>
    <w:rsid w:val="00402685"/>
    <w:rsid w:val="00402737"/>
    <w:rsid w:val="0040275F"/>
    <w:rsid w:val="0040292C"/>
    <w:rsid w:val="00402E19"/>
    <w:rsid w:val="00403971"/>
    <w:rsid w:val="00403A8A"/>
    <w:rsid w:val="00403C31"/>
    <w:rsid w:val="004040CB"/>
    <w:rsid w:val="00404179"/>
    <w:rsid w:val="004050DC"/>
    <w:rsid w:val="00405372"/>
    <w:rsid w:val="004053E4"/>
    <w:rsid w:val="00406C66"/>
    <w:rsid w:val="004073F3"/>
    <w:rsid w:val="00410640"/>
    <w:rsid w:val="0041089F"/>
    <w:rsid w:val="004108B7"/>
    <w:rsid w:val="00410BBA"/>
    <w:rsid w:val="00410CE4"/>
    <w:rsid w:val="00410E8E"/>
    <w:rsid w:val="0041119F"/>
    <w:rsid w:val="004116B8"/>
    <w:rsid w:val="00411757"/>
    <w:rsid w:val="00411975"/>
    <w:rsid w:val="00411A67"/>
    <w:rsid w:val="0041210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542"/>
    <w:rsid w:val="00422A51"/>
    <w:rsid w:val="00423721"/>
    <w:rsid w:val="00424341"/>
    <w:rsid w:val="00424443"/>
    <w:rsid w:val="00424CF6"/>
    <w:rsid w:val="0042548E"/>
    <w:rsid w:val="00425E09"/>
    <w:rsid w:val="00425FA5"/>
    <w:rsid w:val="00426D67"/>
    <w:rsid w:val="00426FE6"/>
    <w:rsid w:val="00426FF3"/>
    <w:rsid w:val="00430B4F"/>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0FB"/>
    <w:rsid w:val="00444168"/>
    <w:rsid w:val="004444DD"/>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02C"/>
    <w:rsid w:val="00452308"/>
    <w:rsid w:val="004533F9"/>
    <w:rsid w:val="00453859"/>
    <w:rsid w:val="004538B9"/>
    <w:rsid w:val="00453DC9"/>
    <w:rsid w:val="004541A2"/>
    <w:rsid w:val="004544C2"/>
    <w:rsid w:val="00454719"/>
    <w:rsid w:val="00454C86"/>
    <w:rsid w:val="00454D96"/>
    <w:rsid w:val="00454FCD"/>
    <w:rsid w:val="0045512F"/>
    <w:rsid w:val="00455215"/>
    <w:rsid w:val="00455856"/>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3882"/>
    <w:rsid w:val="00463A23"/>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877"/>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B5F"/>
    <w:rsid w:val="00480EF0"/>
    <w:rsid w:val="0048160B"/>
    <w:rsid w:val="00481882"/>
    <w:rsid w:val="00481DDF"/>
    <w:rsid w:val="0048229D"/>
    <w:rsid w:val="00482B61"/>
    <w:rsid w:val="00482F86"/>
    <w:rsid w:val="00483235"/>
    <w:rsid w:val="004834ED"/>
    <w:rsid w:val="004836C8"/>
    <w:rsid w:val="00483768"/>
    <w:rsid w:val="00483D9D"/>
    <w:rsid w:val="00484AB9"/>
    <w:rsid w:val="0048614A"/>
    <w:rsid w:val="004865C0"/>
    <w:rsid w:val="00486DD7"/>
    <w:rsid w:val="00486E4E"/>
    <w:rsid w:val="004871EE"/>
    <w:rsid w:val="00487789"/>
    <w:rsid w:val="00490892"/>
    <w:rsid w:val="00490CAE"/>
    <w:rsid w:val="004910B8"/>
    <w:rsid w:val="00491771"/>
    <w:rsid w:val="00491C2A"/>
    <w:rsid w:val="00492677"/>
    <w:rsid w:val="00492958"/>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B9B"/>
    <w:rsid w:val="004A2FAB"/>
    <w:rsid w:val="004A300B"/>
    <w:rsid w:val="004A3848"/>
    <w:rsid w:val="004A3B0C"/>
    <w:rsid w:val="004A3DD8"/>
    <w:rsid w:val="004A3F8E"/>
    <w:rsid w:val="004A436B"/>
    <w:rsid w:val="004A4823"/>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2BB2"/>
    <w:rsid w:val="004B30F5"/>
    <w:rsid w:val="004B368A"/>
    <w:rsid w:val="004B41B5"/>
    <w:rsid w:val="004B4324"/>
    <w:rsid w:val="004B444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C21"/>
    <w:rsid w:val="004C7D64"/>
    <w:rsid w:val="004D060B"/>
    <w:rsid w:val="004D0A48"/>
    <w:rsid w:val="004D0F98"/>
    <w:rsid w:val="004D0FA5"/>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1F8"/>
    <w:rsid w:val="004D5229"/>
    <w:rsid w:val="004D5517"/>
    <w:rsid w:val="004D5B9A"/>
    <w:rsid w:val="004D6007"/>
    <w:rsid w:val="004D600C"/>
    <w:rsid w:val="004D62D7"/>
    <w:rsid w:val="004D7354"/>
    <w:rsid w:val="004D7477"/>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31F6"/>
    <w:rsid w:val="004E359C"/>
    <w:rsid w:val="004E41B5"/>
    <w:rsid w:val="004E43DE"/>
    <w:rsid w:val="004E467C"/>
    <w:rsid w:val="004E4F7C"/>
    <w:rsid w:val="004E5240"/>
    <w:rsid w:val="004E52C0"/>
    <w:rsid w:val="004E5681"/>
    <w:rsid w:val="004E5684"/>
    <w:rsid w:val="004E59EE"/>
    <w:rsid w:val="004E67E8"/>
    <w:rsid w:val="004E6D76"/>
    <w:rsid w:val="004E7542"/>
    <w:rsid w:val="004E7E51"/>
    <w:rsid w:val="004F0607"/>
    <w:rsid w:val="004F069A"/>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399"/>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D7E"/>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20A6E"/>
    <w:rsid w:val="005210D0"/>
    <w:rsid w:val="005213F1"/>
    <w:rsid w:val="005218D5"/>
    <w:rsid w:val="00521D92"/>
    <w:rsid w:val="005228EF"/>
    <w:rsid w:val="00524303"/>
    <w:rsid w:val="00524CF8"/>
    <w:rsid w:val="00525240"/>
    <w:rsid w:val="0052528C"/>
    <w:rsid w:val="005255E6"/>
    <w:rsid w:val="0052567F"/>
    <w:rsid w:val="00526113"/>
    <w:rsid w:val="00526748"/>
    <w:rsid w:val="005268B0"/>
    <w:rsid w:val="005276C2"/>
    <w:rsid w:val="00527E56"/>
    <w:rsid w:val="00530930"/>
    <w:rsid w:val="00531041"/>
    <w:rsid w:val="00531435"/>
    <w:rsid w:val="00531BEA"/>
    <w:rsid w:val="005329DA"/>
    <w:rsid w:val="005335F7"/>
    <w:rsid w:val="00533F63"/>
    <w:rsid w:val="00534257"/>
    <w:rsid w:val="0053468D"/>
    <w:rsid w:val="0053485A"/>
    <w:rsid w:val="00534C95"/>
    <w:rsid w:val="00535197"/>
    <w:rsid w:val="00536273"/>
    <w:rsid w:val="00536457"/>
    <w:rsid w:val="005364CB"/>
    <w:rsid w:val="00536541"/>
    <w:rsid w:val="005373C5"/>
    <w:rsid w:val="0053745B"/>
    <w:rsid w:val="0053784C"/>
    <w:rsid w:val="00537CCC"/>
    <w:rsid w:val="00537D1E"/>
    <w:rsid w:val="00540108"/>
    <w:rsid w:val="005401A5"/>
    <w:rsid w:val="00540842"/>
    <w:rsid w:val="00540DF0"/>
    <w:rsid w:val="005411F5"/>
    <w:rsid w:val="00541609"/>
    <w:rsid w:val="00541B9F"/>
    <w:rsid w:val="00541F28"/>
    <w:rsid w:val="00542071"/>
    <w:rsid w:val="00542242"/>
    <w:rsid w:val="00542C09"/>
    <w:rsid w:val="00542F54"/>
    <w:rsid w:val="00543151"/>
    <w:rsid w:val="005432DF"/>
    <w:rsid w:val="00543E71"/>
    <w:rsid w:val="00544663"/>
    <w:rsid w:val="00544938"/>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5DB"/>
    <w:rsid w:val="00556B72"/>
    <w:rsid w:val="00557456"/>
    <w:rsid w:val="0055768D"/>
    <w:rsid w:val="00557F39"/>
    <w:rsid w:val="005602EB"/>
    <w:rsid w:val="00560925"/>
    <w:rsid w:val="0056124A"/>
    <w:rsid w:val="00561757"/>
    <w:rsid w:val="00562519"/>
    <w:rsid w:val="005627C4"/>
    <w:rsid w:val="00562BDD"/>
    <w:rsid w:val="005634A4"/>
    <w:rsid w:val="005642D3"/>
    <w:rsid w:val="00564512"/>
    <w:rsid w:val="00564923"/>
    <w:rsid w:val="00564A53"/>
    <w:rsid w:val="005654D9"/>
    <w:rsid w:val="0056573F"/>
    <w:rsid w:val="00565B1E"/>
    <w:rsid w:val="00565D62"/>
    <w:rsid w:val="00565F63"/>
    <w:rsid w:val="00566218"/>
    <w:rsid w:val="005666C5"/>
    <w:rsid w:val="0056692F"/>
    <w:rsid w:val="00566CD9"/>
    <w:rsid w:val="00566FFF"/>
    <w:rsid w:val="0056741C"/>
    <w:rsid w:val="005705CA"/>
    <w:rsid w:val="005711CD"/>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52"/>
    <w:rsid w:val="005972D8"/>
    <w:rsid w:val="00597DA0"/>
    <w:rsid w:val="005A1274"/>
    <w:rsid w:val="005A1D67"/>
    <w:rsid w:val="005A22D9"/>
    <w:rsid w:val="005A25D2"/>
    <w:rsid w:val="005A2EB0"/>
    <w:rsid w:val="005A34FD"/>
    <w:rsid w:val="005A391E"/>
    <w:rsid w:val="005A4429"/>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53BB"/>
    <w:rsid w:val="005C66FF"/>
    <w:rsid w:val="005C6E2B"/>
    <w:rsid w:val="005C6E44"/>
    <w:rsid w:val="005C6E67"/>
    <w:rsid w:val="005C6F06"/>
    <w:rsid w:val="005C723E"/>
    <w:rsid w:val="005C7877"/>
    <w:rsid w:val="005D04ED"/>
    <w:rsid w:val="005D0CC2"/>
    <w:rsid w:val="005D137B"/>
    <w:rsid w:val="005D13FF"/>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4A4"/>
    <w:rsid w:val="005F17A7"/>
    <w:rsid w:val="005F18C7"/>
    <w:rsid w:val="005F199A"/>
    <w:rsid w:val="005F2010"/>
    <w:rsid w:val="005F2609"/>
    <w:rsid w:val="005F2B2A"/>
    <w:rsid w:val="005F30AF"/>
    <w:rsid w:val="005F34B4"/>
    <w:rsid w:val="005F4353"/>
    <w:rsid w:val="005F4E11"/>
    <w:rsid w:val="005F54DA"/>
    <w:rsid w:val="005F567E"/>
    <w:rsid w:val="005F5750"/>
    <w:rsid w:val="005F5C26"/>
    <w:rsid w:val="005F5C5E"/>
    <w:rsid w:val="005F6076"/>
    <w:rsid w:val="005F614C"/>
    <w:rsid w:val="005F63C1"/>
    <w:rsid w:val="005F641B"/>
    <w:rsid w:val="005F6B6A"/>
    <w:rsid w:val="005F70D5"/>
    <w:rsid w:val="005F7C80"/>
    <w:rsid w:val="006009EF"/>
    <w:rsid w:val="00601373"/>
    <w:rsid w:val="00601AEF"/>
    <w:rsid w:val="00601C94"/>
    <w:rsid w:val="006031DB"/>
    <w:rsid w:val="006033C5"/>
    <w:rsid w:val="00603757"/>
    <w:rsid w:val="0060384C"/>
    <w:rsid w:val="00603E69"/>
    <w:rsid w:val="006041E4"/>
    <w:rsid w:val="00604354"/>
    <w:rsid w:val="00604CF2"/>
    <w:rsid w:val="006059A9"/>
    <w:rsid w:val="00605E26"/>
    <w:rsid w:val="0060638B"/>
    <w:rsid w:val="0060648A"/>
    <w:rsid w:val="006067D4"/>
    <w:rsid w:val="00607F1C"/>
    <w:rsid w:val="006106F4"/>
    <w:rsid w:val="00610A7A"/>
    <w:rsid w:val="00610AFE"/>
    <w:rsid w:val="006126A4"/>
    <w:rsid w:val="00613117"/>
    <w:rsid w:val="00613665"/>
    <w:rsid w:val="00613CCE"/>
    <w:rsid w:val="00614DF2"/>
    <w:rsid w:val="00614FE2"/>
    <w:rsid w:val="0061528E"/>
    <w:rsid w:val="00615D16"/>
    <w:rsid w:val="00615F44"/>
    <w:rsid w:val="00616636"/>
    <w:rsid w:val="006172A8"/>
    <w:rsid w:val="00617659"/>
    <w:rsid w:val="00617B58"/>
    <w:rsid w:val="0062062F"/>
    <w:rsid w:val="0062066A"/>
    <w:rsid w:val="00621532"/>
    <w:rsid w:val="00621AFD"/>
    <w:rsid w:val="00621D86"/>
    <w:rsid w:val="00621F05"/>
    <w:rsid w:val="0062264C"/>
    <w:rsid w:val="00622A32"/>
    <w:rsid w:val="00622B6E"/>
    <w:rsid w:val="00622F44"/>
    <w:rsid w:val="006232EA"/>
    <w:rsid w:val="00623557"/>
    <w:rsid w:val="00624117"/>
    <w:rsid w:val="00624474"/>
    <w:rsid w:val="00624D0C"/>
    <w:rsid w:val="00625521"/>
    <w:rsid w:val="00626D18"/>
    <w:rsid w:val="00626FBE"/>
    <w:rsid w:val="00627278"/>
    <w:rsid w:val="0062762F"/>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5F74"/>
    <w:rsid w:val="0063602C"/>
    <w:rsid w:val="0063623B"/>
    <w:rsid w:val="006365F7"/>
    <w:rsid w:val="0063676D"/>
    <w:rsid w:val="00637428"/>
    <w:rsid w:val="006375E0"/>
    <w:rsid w:val="00637E20"/>
    <w:rsid w:val="00640352"/>
    <w:rsid w:val="00640B80"/>
    <w:rsid w:val="006411E8"/>
    <w:rsid w:val="00641361"/>
    <w:rsid w:val="00641897"/>
    <w:rsid w:val="00641C0D"/>
    <w:rsid w:val="00642551"/>
    <w:rsid w:val="00642757"/>
    <w:rsid w:val="00642990"/>
    <w:rsid w:val="00642B74"/>
    <w:rsid w:val="00642C6B"/>
    <w:rsid w:val="00643D4B"/>
    <w:rsid w:val="00643DB8"/>
    <w:rsid w:val="0064438C"/>
    <w:rsid w:val="006445C0"/>
    <w:rsid w:val="006445EC"/>
    <w:rsid w:val="0064489B"/>
    <w:rsid w:val="00644BEF"/>
    <w:rsid w:val="00644F5D"/>
    <w:rsid w:val="00645903"/>
    <w:rsid w:val="00645B2E"/>
    <w:rsid w:val="00645BE6"/>
    <w:rsid w:val="00645DDF"/>
    <w:rsid w:val="00645E26"/>
    <w:rsid w:val="00645E7F"/>
    <w:rsid w:val="00646074"/>
    <w:rsid w:val="006466AC"/>
    <w:rsid w:val="00646C67"/>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791"/>
    <w:rsid w:val="00656A9E"/>
    <w:rsid w:val="00656D49"/>
    <w:rsid w:val="00656FEA"/>
    <w:rsid w:val="006571C1"/>
    <w:rsid w:val="00660ABD"/>
    <w:rsid w:val="00660F35"/>
    <w:rsid w:val="00661105"/>
    <w:rsid w:val="0066158F"/>
    <w:rsid w:val="0066211E"/>
    <w:rsid w:val="006629AD"/>
    <w:rsid w:val="0066304C"/>
    <w:rsid w:val="00663DDD"/>
    <w:rsid w:val="0066425C"/>
    <w:rsid w:val="0066506E"/>
    <w:rsid w:val="00665417"/>
    <w:rsid w:val="00666073"/>
    <w:rsid w:val="006667CE"/>
    <w:rsid w:val="00666C1F"/>
    <w:rsid w:val="00667078"/>
    <w:rsid w:val="0067052C"/>
    <w:rsid w:val="00670612"/>
    <w:rsid w:val="006706FF"/>
    <w:rsid w:val="0067112A"/>
    <w:rsid w:val="006713DA"/>
    <w:rsid w:val="0067184E"/>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5B"/>
    <w:rsid w:val="00676B72"/>
    <w:rsid w:val="006775A3"/>
    <w:rsid w:val="006776A8"/>
    <w:rsid w:val="006776F8"/>
    <w:rsid w:val="006777BA"/>
    <w:rsid w:val="0067786B"/>
    <w:rsid w:val="006778D2"/>
    <w:rsid w:val="006779DD"/>
    <w:rsid w:val="00677F18"/>
    <w:rsid w:val="006800DA"/>
    <w:rsid w:val="00681482"/>
    <w:rsid w:val="00681D25"/>
    <w:rsid w:val="0068226C"/>
    <w:rsid w:val="00682ED0"/>
    <w:rsid w:val="006832E8"/>
    <w:rsid w:val="00683492"/>
    <w:rsid w:val="00683753"/>
    <w:rsid w:val="006838E8"/>
    <w:rsid w:val="00683BE4"/>
    <w:rsid w:val="006841F5"/>
    <w:rsid w:val="00684E7D"/>
    <w:rsid w:val="00685526"/>
    <w:rsid w:val="00685793"/>
    <w:rsid w:val="00685D87"/>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6D69"/>
    <w:rsid w:val="00697037"/>
    <w:rsid w:val="00697526"/>
    <w:rsid w:val="006979A6"/>
    <w:rsid w:val="00697D02"/>
    <w:rsid w:val="00697FE6"/>
    <w:rsid w:val="006A0078"/>
    <w:rsid w:val="006A0097"/>
    <w:rsid w:val="006A08C0"/>
    <w:rsid w:val="006A0CDE"/>
    <w:rsid w:val="006A0E3A"/>
    <w:rsid w:val="006A1414"/>
    <w:rsid w:val="006A16C0"/>
    <w:rsid w:val="006A18B4"/>
    <w:rsid w:val="006A193E"/>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24F"/>
    <w:rsid w:val="006B14CE"/>
    <w:rsid w:val="006B158C"/>
    <w:rsid w:val="006B18B8"/>
    <w:rsid w:val="006B2598"/>
    <w:rsid w:val="006B26CC"/>
    <w:rsid w:val="006B2A81"/>
    <w:rsid w:val="006B3B6E"/>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93D"/>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33A"/>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0B"/>
    <w:rsid w:val="006E2DF2"/>
    <w:rsid w:val="006E316D"/>
    <w:rsid w:val="006E3271"/>
    <w:rsid w:val="006E3851"/>
    <w:rsid w:val="006E4274"/>
    <w:rsid w:val="006E476B"/>
    <w:rsid w:val="006E47C8"/>
    <w:rsid w:val="006E49A7"/>
    <w:rsid w:val="006E54C8"/>
    <w:rsid w:val="006E55E5"/>
    <w:rsid w:val="006E5C70"/>
    <w:rsid w:val="006E5D84"/>
    <w:rsid w:val="006E5D88"/>
    <w:rsid w:val="006E626F"/>
    <w:rsid w:val="006E6537"/>
    <w:rsid w:val="006E68BC"/>
    <w:rsid w:val="006E70CC"/>
    <w:rsid w:val="006E7238"/>
    <w:rsid w:val="006E769E"/>
    <w:rsid w:val="006E7B91"/>
    <w:rsid w:val="006E7E8B"/>
    <w:rsid w:val="006F06C7"/>
    <w:rsid w:val="006F1025"/>
    <w:rsid w:val="006F18E6"/>
    <w:rsid w:val="006F2660"/>
    <w:rsid w:val="006F28C2"/>
    <w:rsid w:val="006F2CC9"/>
    <w:rsid w:val="006F314B"/>
    <w:rsid w:val="006F356A"/>
    <w:rsid w:val="006F3640"/>
    <w:rsid w:val="006F36EE"/>
    <w:rsid w:val="006F3761"/>
    <w:rsid w:val="006F3E8A"/>
    <w:rsid w:val="006F43BA"/>
    <w:rsid w:val="006F4535"/>
    <w:rsid w:val="006F4705"/>
    <w:rsid w:val="006F5937"/>
    <w:rsid w:val="006F6628"/>
    <w:rsid w:val="006F70C7"/>
    <w:rsid w:val="006F7603"/>
    <w:rsid w:val="006F7DEE"/>
    <w:rsid w:val="006F7FD1"/>
    <w:rsid w:val="0070015C"/>
    <w:rsid w:val="007007D0"/>
    <w:rsid w:val="00700B32"/>
    <w:rsid w:val="00700CC5"/>
    <w:rsid w:val="0070109C"/>
    <w:rsid w:val="00701243"/>
    <w:rsid w:val="00701B37"/>
    <w:rsid w:val="00701D21"/>
    <w:rsid w:val="00701F49"/>
    <w:rsid w:val="00702051"/>
    <w:rsid w:val="00702079"/>
    <w:rsid w:val="00702083"/>
    <w:rsid w:val="00702088"/>
    <w:rsid w:val="007020B3"/>
    <w:rsid w:val="00702BB7"/>
    <w:rsid w:val="00702CED"/>
    <w:rsid w:val="00702D81"/>
    <w:rsid w:val="007033B9"/>
    <w:rsid w:val="00703639"/>
    <w:rsid w:val="00703671"/>
    <w:rsid w:val="00704B4E"/>
    <w:rsid w:val="00704E5E"/>
    <w:rsid w:val="00704F58"/>
    <w:rsid w:val="00705C61"/>
    <w:rsid w:val="00705E99"/>
    <w:rsid w:val="00706356"/>
    <w:rsid w:val="00706795"/>
    <w:rsid w:val="00706F5D"/>
    <w:rsid w:val="00707040"/>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459C"/>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529"/>
    <w:rsid w:val="00723A81"/>
    <w:rsid w:val="00723A95"/>
    <w:rsid w:val="00724042"/>
    <w:rsid w:val="007244CF"/>
    <w:rsid w:val="00724795"/>
    <w:rsid w:val="00724901"/>
    <w:rsid w:val="00724AC0"/>
    <w:rsid w:val="00725426"/>
    <w:rsid w:val="007258E8"/>
    <w:rsid w:val="00725C4B"/>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6E"/>
    <w:rsid w:val="00735074"/>
    <w:rsid w:val="007350CE"/>
    <w:rsid w:val="0073540A"/>
    <w:rsid w:val="00735633"/>
    <w:rsid w:val="00735734"/>
    <w:rsid w:val="00736589"/>
    <w:rsid w:val="007365CC"/>
    <w:rsid w:val="007367ED"/>
    <w:rsid w:val="00736B82"/>
    <w:rsid w:val="00736D83"/>
    <w:rsid w:val="007373FC"/>
    <w:rsid w:val="007379C2"/>
    <w:rsid w:val="00737BE6"/>
    <w:rsid w:val="00737CAD"/>
    <w:rsid w:val="007401A4"/>
    <w:rsid w:val="007402D1"/>
    <w:rsid w:val="0074042A"/>
    <w:rsid w:val="00740698"/>
    <w:rsid w:val="007409C4"/>
    <w:rsid w:val="00740A5F"/>
    <w:rsid w:val="00740F38"/>
    <w:rsid w:val="007410B1"/>
    <w:rsid w:val="00741D8D"/>
    <w:rsid w:val="00741FEE"/>
    <w:rsid w:val="007423B8"/>
    <w:rsid w:val="00743CC1"/>
    <w:rsid w:val="00743D25"/>
    <w:rsid w:val="00743FFC"/>
    <w:rsid w:val="00744046"/>
    <w:rsid w:val="00744810"/>
    <w:rsid w:val="00744A1A"/>
    <w:rsid w:val="00744DC0"/>
    <w:rsid w:val="00744F19"/>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5DA0"/>
    <w:rsid w:val="0075602D"/>
    <w:rsid w:val="00757766"/>
    <w:rsid w:val="00757DF1"/>
    <w:rsid w:val="00757E7D"/>
    <w:rsid w:val="007608BF"/>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260"/>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4A05"/>
    <w:rsid w:val="007756E0"/>
    <w:rsid w:val="00775738"/>
    <w:rsid w:val="00775CEB"/>
    <w:rsid w:val="007761AA"/>
    <w:rsid w:val="00776AC1"/>
    <w:rsid w:val="00777083"/>
    <w:rsid w:val="007774FB"/>
    <w:rsid w:val="007777FF"/>
    <w:rsid w:val="007804AA"/>
    <w:rsid w:val="007808B4"/>
    <w:rsid w:val="00780CA1"/>
    <w:rsid w:val="007814B7"/>
    <w:rsid w:val="00782067"/>
    <w:rsid w:val="007821E9"/>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7A3"/>
    <w:rsid w:val="007A5D4A"/>
    <w:rsid w:val="007A60CD"/>
    <w:rsid w:val="007A6794"/>
    <w:rsid w:val="007A67FA"/>
    <w:rsid w:val="007A6A31"/>
    <w:rsid w:val="007A6D9F"/>
    <w:rsid w:val="007A6E20"/>
    <w:rsid w:val="007A713B"/>
    <w:rsid w:val="007A737B"/>
    <w:rsid w:val="007A7D58"/>
    <w:rsid w:val="007B01B7"/>
    <w:rsid w:val="007B0CB9"/>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8"/>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3A4C"/>
    <w:rsid w:val="007E493A"/>
    <w:rsid w:val="007E53B9"/>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5F6"/>
    <w:rsid w:val="007F2AEB"/>
    <w:rsid w:val="007F38A6"/>
    <w:rsid w:val="007F3CC1"/>
    <w:rsid w:val="007F3EB2"/>
    <w:rsid w:val="007F4184"/>
    <w:rsid w:val="007F4748"/>
    <w:rsid w:val="007F5531"/>
    <w:rsid w:val="007F5779"/>
    <w:rsid w:val="007F5A42"/>
    <w:rsid w:val="007F5D52"/>
    <w:rsid w:val="007F602F"/>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CAE"/>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6B1"/>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0DB1"/>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2789C"/>
    <w:rsid w:val="00827AD1"/>
    <w:rsid w:val="00827B98"/>
    <w:rsid w:val="00830132"/>
    <w:rsid w:val="00831B99"/>
    <w:rsid w:val="00832453"/>
    <w:rsid w:val="00832664"/>
    <w:rsid w:val="008328F1"/>
    <w:rsid w:val="00834026"/>
    <w:rsid w:val="00834B87"/>
    <w:rsid w:val="00834D16"/>
    <w:rsid w:val="00835290"/>
    <w:rsid w:val="00835415"/>
    <w:rsid w:val="008354E1"/>
    <w:rsid w:val="00835B44"/>
    <w:rsid w:val="00835E35"/>
    <w:rsid w:val="0083653E"/>
    <w:rsid w:val="00836596"/>
    <w:rsid w:val="0083664E"/>
    <w:rsid w:val="00836A81"/>
    <w:rsid w:val="00837346"/>
    <w:rsid w:val="00837515"/>
    <w:rsid w:val="008375C1"/>
    <w:rsid w:val="008375F7"/>
    <w:rsid w:val="008378FB"/>
    <w:rsid w:val="00840AD2"/>
    <w:rsid w:val="00841201"/>
    <w:rsid w:val="00841FA6"/>
    <w:rsid w:val="008422A5"/>
    <w:rsid w:val="00842696"/>
    <w:rsid w:val="008427BC"/>
    <w:rsid w:val="008428A1"/>
    <w:rsid w:val="00842B8D"/>
    <w:rsid w:val="0084302C"/>
    <w:rsid w:val="0084362C"/>
    <w:rsid w:val="00843A02"/>
    <w:rsid w:val="00844CF1"/>
    <w:rsid w:val="00844CFE"/>
    <w:rsid w:val="00844DF9"/>
    <w:rsid w:val="00845EC3"/>
    <w:rsid w:val="008464DD"/>
    <w:rsid w:val="00846D5F"/>
    <w:rsid w:val="00847031"/>
    <w:rsid w:val="008471A6"/>
    <w:rsid w:val="0084730D"/>
    <w:rsid w:val="00847ECC"/>
    <w:rsid w:val="00850697"/>
    <w:rsid w:val="00850DAE"/>
    <w:rsid w:val="00851523"/>
    <w:rsid w:val="0085188B"/>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0BCD"/>
    <w:rsid w:val="00861210"/>
    <w:rsid w:val="00861493"/>
    <w:rsid w:val="008615E2"/>
    <w:rsid w:val="0086259C"/>
    <w:rsid w:val="00862650"/>
    <w:rsid w:val="008626C0"/>
    <w:rsid w:val="0086273B"/>
    <w:rsid w:val="008628EA"/>
    <w:rsid w:val="008639E7"/>
    <w:rsid w:val="00864121"/>
    <w:rsid w:val="008642B3"/>
    <w:rsid w:val="0086439B"/>
    <w:rsid w:val="008644B6"/>
    <w:rsid w:val="00864D9E"/>
    <w:rsid w:val="00864EB9"/>
    <w:rsid w:val="008659EA"/>
    <w:rsid w:val="008660D4"/>
    <w:rsid w:val="00866BF2"/>
    <w:rsid w:val="00866F23"/>
    <w:rsid w:val="0086729E"/>
    <w:rsid w:val="00867624"/>
    <w:rsid w:val="00867C58"/>
    <w:rsid w:val="00867D01"/>
    <w:rsid w:val="00867D85"/>
    <w:rsid w:val="00870068"/>
    <w:rsid w:val="0087149A"/>
    <w:rsid w:val="008717B4"/>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556"/>
    <w:rsid w:val="00880752"/>
    <w:rsid w:val="00880799"/>
    <w:rsid w:val="00881B61"/>
    <w:rsid w:val="00882979"/>
    <w:rsid w:val="00883550"/>
    <w:rsid w:val="00883896"/>
    <w:rsid w:val="00883BB8"/>
    <w:rsid w:val="00884078"/>
    <w:rsid w:val="00884871"/>
    <w:rsid w:val="00884F45"/>
    <w:rsid w:val="0088503B"/>
    <w:rsid w:val="00886332"/>
    <w:rsid w:val="008863CE"/>
    <w:rsid w:val="0088654F"/>
    <w:rsid w:val="00886BC4"/>
    <w:rsid w:val="00886CD5"/>
    <w:rsid w:val="00887603"/>
    <w:rsid w:val="00887F4C"/>
    <w:rsid w:val="0089054B"/>
    <w:rsid w:val="00890C12"/>
    <w:rsid w:val="00891529"/>
    <w:rsid w:val="0089169C"/>
    <w:rsid w:val="00891EE1"/>
    <w:rsid w:val="008925C7"/>
    <w:rsid w:val="008940BC"/>
    <w:rsid w:val="008942AA"/>
    <w:rsid w:val="00894371"/>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4CB3"/>
    <w:rsid w:val="008A5CB8"/>
    <w:rsid w:val="008A5CE7"/>
    <w:rsid w:val="008A68E3"/>
    <w:rsid w:val="008A710F"/>
    <w:rsid w:val="008A721A"/>
    <w:rsid w:val="008A73CE"/>
    <w:rsid w:val="008B06C6"/>
    <w:rsid w:val="008B0861"/>
    <w:rsid w:val="008B0AA9"/>
    <w:rsid w:val="008B12B2"/>
    <w:rsid w:val="008B13C4"/>
    <w:rsid w:val="008B1748"/>
    <w:rsid w:val="008B213E"/>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020"/>
    <w:rsid w:val="008C0209"/>
    <w:rsid w:val="008C04BC"/>
    <w:rsid w:val="008C05F4"/>
    <w:rsid w:val="008C22C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46"/>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4A"/>
    <w:rsid w:val="008E33E1"/>
    <w:rsid w:val="008E348D"/>
    <w:rsid w:val="008E364A"/>
    <w:rsid w:val="008E376C"/>
    <w:rsid w:val="008E3CD0"/>
    <w:rsid w:val="008E3DC3"/>
    <w:rsid w:val="008E46CC"/>
    <w:rsid w:val="008E46E0"/>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040"/>
    <w:rsid w:val="008F3646"/>
    <w:rsid w:val="008F3A03"/>
    <w:rsid w:val="008F42A0"/>
    <w:rsid w:val="008F4544"/>
    <w:rsid w:val="008F4D9C"/>
    <w:rsid w:val="008F51F0"/>
    <w:rsid w:val="008F5B9C"/>
    <w:rsid w:val="008F5C06"/>
    <w:rsid w:val="008F5F1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05C"/>
    <w:rsid w:val="0090573A"/>
    <w:rsid w:val="00905DA9"/>
    <w:rsid w:val="00906271"/>
    <w:rsid w:val="00906673"/>
    <w:rsid w:val="00906947"/>
    <w:rsid w:val="00906991"/>
    <w:rsid w:val="00906C94"/>
    <w:rsid w:val="00907A26"/>
    <w:rsid w:val="00907D27"/>
    <w:rsid w:val="0091091B"/>
    <w:rsid w:val="00910BF5"/>
    <w:rsid w:val="0091113B"/>
    <w:rsid w:val="00911DA6"/>
    <w:rsid w:val="00911FFC"/>
    <w:rsid w:val="00912943"/>
    <w:rsid w:val="00912BD2"/>
    <w:rsid w:val="00912DEA"/>
    <w:rsid w:val="0091319A"/>
    <w:rsid w:val="009136AA"/>
    <w:rsid w:val="00913C39"/>
    <w:rsid w:val="00914054"/>
    <w:rsid w:val="00914290"/>
    <w:rsid w:val="0091459F"/>
    <w:rsid w:val="00914FD9"/>
    <w:rsid w:val="00915555"/>
    <w:rsid w:val="00915ADF"/>
    <w:rsid w:val="00916474"/>
    <w:rsid w:val="009164C4"/>
    <w:rsid w:val="0091650A"/>
    <w:rsid w:val="0091662A"/>
    <w:rsid w:val="0091688E"/>
    <w:rsid w:val="00916D6C"/>
    <w:rsid w:val="009170B5"/>
    <w:rsid w:val="00917402"/>
    <w:rsid w:val="00917F4F"/>
    <w:rsid w:val="00920743"/>
    <w:rsid w:val="00920F4C"/>
    <w:rsid w:val="0092135E"/>
    <w:rsid w:val="00921B01"/>
    <w:rsid w:val="00921E09"/>
    <w:rsid w:val="0092235D"/>
    <w:rsid w:val="009223DD"/>
    <w:rsid w:val="00922434"/>
    <w:rsid w:val="009227DA"/>
    <w:rsid w:val="00922FCE"/>
    <w:rsid w:val="0092304B"/>
    <w:rsid w:val="00923459"/>
    <w:rsid w:val="0092380A"/>
    <w:rsid w:val="009239B8"/>
    <w:rsid w:val="00924479"/>
    <w:rsid w:val="00925086"/>
    <w:rsid w:val="009257B8"/>
    <w:rsid w:val="00926D5D"/>
    <w:rsid w:val="00926E05"/>
    <w:rsid w:val="00927A8F"/>
    <w:rsid w:val="00927B34"/>
    <w:rsid w:val="00927B61"/>
    <w:rsid w:val="00927B6E"/>
    <w:rsid w:val="0093033C"/>
    <w:rsid w:val="00930387"/>
    <w:rsid w:val="00930534"/>
    <w:rsid w:val="0093064D"/>
    <w:rsid w:val="00930EB3"/>
    <w:rsid w:val="00930EB4"/>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957"/>
    <w:rsid w:val="00941C26"/>
    <w:rsid w:val="009425A3"/>
    <w:rsid w:val="00943501"/>
    <w:rsid w:val="00943630"/>
    <w:rsid w:val="00943668"/>
    <w:rsid w:val="00944097"/>
    <w:rsid w:val="0094409F"/>
    <w:rsid w:val="0094443F"/>
    <w:rsid w:val="009444D5"/>
    <w:rsid w:val="00945415"/>
    <w:rsid w:val="00946E29"/>
    <w:rsid w:val="00946EFB"/>
    <w:rsid w:val="0094749E"/>
    <w:rsid w:val="009475F8"/>
    <w:rsid w:val="0094763E"/>
    <w:rsid w:val="00950021"/>
    <w:rsid w:val="009501EA"/>
    <w:rsid w:val="0095020C"/>
    <w:rsid w:val="0095172F"/>
    <w:rsid w:val="00951965"/>
    <w:rsid w:val="00951B3A"/>
    <w:rsid w:val="009522F7"/>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0B6"/>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268"/>
    <w:rsid w:val="00974A7E"/>
    <w:rsid w:val="009762A5"/>
    <w:rsid w:val="00976797"/>
    <w:rsid w:val="009769C0"/>
    <w:rsid w:val="00976B27"/>
    <w:rsid w:val="00976E23"/>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4B7"/>
    <w:rsid w:val="00986807"/>
    <w:rsid w:val="00986A6C"/>
    <w:rsid w:val="00986F6F"/>
    <w:rsid w:val="0098734F"/>
    <w:rsid w:val="009878D9"/>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BE3"/>
    <w:rsid w:val="00996F04"/>
    <w:rsid w:val="00996FCF"/>
    <w:rsid w:val="00997776"/>
    <w:rsid w:val="00997A63"/>
    <w:rsid w:val="00997AFE"/>
    <w:rsid w:val="00997B48"/>
    <w:rsid w:val="009A14C5"/>
    <w:rsid w:val="009A18D2"/>
    <w:rsid w:val="009A23F7"/>
    <w:rsid w:val="009A2D80"/>
    <w:rsid w:val="009A31DD"/>
    <w:rsid w:val="009A4626"/>
    <w:rsid w:val="009A4E38"/>
    <w:rsid w:val="009A5167"/>
    <w:rsid w:val="009A56E8"/>
    <w:rsid w:val="009A5A77"/>
    <w:rsid w:val="009A5EDF"/>
    <w:rsid w:val="009A6F7D"/>
    <w:rsid w:val="009A7675"/>
    <w:rsid w:val="009A77DF"/>
    <w:rsid w:val="009A7DDE"/>
    <w:rsid w:val="009B006C"/>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5E1"/>
    <w:rsid w:val="009B6D07"/>
    <w:rsid w:val="009B6EB8"/>
    <w:rsid w:val="009B7AF9"/>
    <w:rsid w:val="009C0626"/>
    <w:rsid w:val="009C07BD"/>
    <w:rsid w:val="009C0ABF"/>
    <w:rsid w:val="009C0BFA"/>
    <w:rsid w:val="009C14A5"/>
    <w:rsid w:val="009C1651"/>
    <w:rsid w:val="009C17B4"/>
    <w:rsid w:val="009C19CA"/>
    <w:rsid w:val="009C1C17"/>
    <w:rsid w:val="009C1C91"/>
    <w:rsid w:val="009C29E7"/>
    <w:rsid w:val="009C2FC8"/>
    <w:rsid w:val="009C3B25"/>
    <w:rsid w:val="009C3BE6"/>
    <w:rsid w:val="009C3C6F"/>
    <w:rsid w:val="009C3CD8"/>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AC4"/>
    <w:rsid w:val="009E3B1E"/>
    <w:rsid w:val="009E4761"/>
    <w:rsid w:val="009E4B85"/>
    <w:rsid w:val="009E4C73"/>
    <w:rsid w:val="009E4C9E"/>
    <w:rsid w:val="009E5172"/>
    <w:rsid w:val="009E57A9"/>
    <w:rsid w:val="009E5961"/>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294"/>
    <w:rsid w:val="009F2ED9"/>
    <w:rsid w:val="009F38ED"/>
    <w:rsid w:val="009F3E33"/>
    <w:rsid w:val="009F3EEA"/>
    <w:rsid w:val="009F3EFA"/>
    <w:rsid w:val="009F3FDA"/>
    <w:rsid w:val="009F52DA"/>
    <w:rsid w:val="009F53C6"/>
    <w:rsid w:val="009F58BB"/>
    <w:rsid w:val="009F6123"/>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5AA"/>
    <w:rsid w:val="00A159D4"/>
    <w:rsid w:val="00A15CC7"/>
    <w:rsid w:val="00A163D5"/>
    <w:rsid w:val="00A166AC"/>
    <w:rsid w:val="00A166E4"/>
    <w:rsid w:val="00A16BA4"/>
    <w:rsid w:val="00A16D3B"/>
    <w:rsid w:val="00A17214"/>
    <w:rsid w:val="00A175ED"/>
    <w:rsid w:val="00A178DC"/>
    <w:rsid w:val="00A17D81"/>
    <w:rsid w:val="00A17DDC"/>
    <w:rsid w:val="00A225F8"/>
    <w:rsid w:val="00A226D2"/>
    <w:rsid w:val="00A23507"/>
    <w:rsid w:val="00A23816"/>
    <w:rsid w:val="00A23E9E"/>
    <w:rsid w:val="00A2421D"/>
    <w:rsid w:val="00A24362"/>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6D9F"/>
    <w:rsid w:val="00A471BA"/>
    <w:rsid w:val="00A47A8C"/>
    <w:rsid w:val="00A520B0"/>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6201"/>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4E21"/>
    <w:rsid w:val="00A65556"/>
    <w:rsid w:val="00A66231"/>
    <w:rsid w:val="00A6627B"/>
    <w:rsid w:val="00A66501"/>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94E"/>
    <w:rsid w:val="00A83B79"/>
    <w:rsid w:val="00A84057"/>
    <w:rsid w:val="00A8447C"/>
    <w:rsid w:val="00A844BE"/>
    <w:rsid w:val="00A8477D"/>
    <w:rsid w:val="00A84A2E"/>
    <w:rsid w:val="00A84A4A"/>
    <w:rsid w:val="00A84C96"/>
    <w:rsid w:val="00A86899"/>
    <w:rsid w:val="00A86D5B"/>
    <w:rsid w:val="00A8714B"/>
    <w:rsid w:val="00A87248"/>
    <w:rsid w:val="00A87E01"/>
    <w:rsid w:val="00A9053E"/>
    <w:rsid w:val="00A90F28"/>
    <w:rsid w:val="00A9118C"/>
    <w:rsid w:val="00A9147A"/>
    <w:rsid w:val="00A914F2"/>
    <w:rsid w:val="00A916D2"/>
    <w:rsid w:val="00A91E82"/>
    <w:rsid w:val="00A92726"/>
    <w:rsid w:val="00A92CE6"/>
    <w:rsid w:val="00A93598"/>
    <w:rsid w:val="00A94117"/>
    <w:rsid w:val="00A9456C"/>
    <w:rsid w:val="00A94749"/>
    <w:rsid w:val="00A9521E"/>
    <w:rsid w:val="00A956D2"/>
    <w:rsid w:val="00A95A7E"/>
    <w:rsid w:val="00A95AF8"/>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3DF"/>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1192"/>
    <w:rsid w:val="00AC2B97"/>
    <w:rsid w:val="00AC2EF3"/>
    <w:rsid w:val="00AC359D"/>
    <w:rsid w:val="00AC3866"/>
    <w:rsid w:val="00AC3E3F"/>
    <w:rsid w:val="00AC46D1"/>
    <w:rsid w:val="00AC46E9"/>
    <w:rsid w:val="00AC542A"/>
    <w:rsid w:val="00AC5B2B"/>
    <w:rsid w:val="00AC5C3B"/>
    <w:rsid w:val="00AC5FE6"/>
    <w:rsid w:val="00AC60C1"/>
    <w:rsid w:val="00AC62C7"/>
    <w:rsid w:val="00AD01C1"/>
    <w:rsid w:val="00AD04A0"/>
    <w:rsid w:val="00AD0CAA"/>
    <w:rsid w:val="00AD0EA7"/>
    <w:rsid w:val="00AD1916"/>
    <w:rsid w:val="00AD1B97"/>
    <w:rsid w:val="00AD21AB"/>
    <w:rsid w:val="00AD2684"/>
    <w:rsid w:val="00AD2DA8"/>
    <w:rsid w:val="00AD3831"/>
    <w:rsid w:val="00AD3C01"/>
    <w:rsid w:val="00AD3D52"/>
    <w:rsid w:val="00AD405C"/>
    <w:rsid w:val="00AD4611"/>
    <w:rsid w:val="00AD48C1"/>
    <w:rsid w:val="00AD4F2E"/>
    <w:rsid w:val="00AD5638"/>
    <w:rsid w:val="00AD59E5"/>
    <w:rsid w:val="00AD5FA7"/>
    <w:rsid w:val="00AD60D7"/>
    <w:rsid w:val="00AD65C4"/>
    <w:rsid w:val="00AD6643"/>
    <w:rsid w:val="00AD6BE2"/>
    <w:rsid w:val="00AD6ECE"/>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7E"/>
    <w:rsid w:val="00AF50E5"/>
    <w:rsid w:val="00AF56EC"/>
    <w:rsid w:val="00AF5F53"/>
    <w:rsid w:val="00AF6688"/>
    <w:rsid w:val="00AF6887"/>
    <w:rsid w:val="00AF6F66"/>
    <w:rsid w:val="00AF781D"/>
    <w:rsid w:val="00AF7AC5"/>
    <w:rsid w:val="00B00001"/>
    <w:rsid w:val="00B0061E"/>
    <w:rsid w:val="00B00D42"/>
    <w:rsid w:val="00B011DA"/>
    <w:rsid w:val="00B0245E"/>
    <w:rsid w:val="00B03077"/>
    <w:rsid w:val="00B0376F"/>
    <w:rsid w:val="00B03F8C"/>
    <w:rsid w:val="00B04466"/>
    <w:rsid w:val="00B04DA7"/>
    <w:rsid w:val="00B04F88"/>
    <w:rsid w:val="00B052AC"/>
    <w:rsid w:val="00B05A44"/>
    <w:rsid w:val="00B05DC5"/>
    <w:rsid w:val="00B061D6"/>
    <w:rsid w:val="00B06213"/>
    <w:rsid w:val="00B06231"/>
    <w:rsid w:val="00B06970"/>
    <w:rsid w:val="00B06CA3"/>
    <w:rsid w:val="00B06D0B"/>
    <w:rsid w:val="00B06E7E"/>
    <w:rsid w:val="00B071BA"/>
    <w:rsid w:val="00B07299"/>
    <w:rsid w:val="00B07983"/>
    <w:rsid w:val="00B1018C"/>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2E8"/>
    <w:rsid w:val="00B27B49"/>
    <w:rsid w:val="00B27D99"/>
    <w:rsid w:val="00B30239"/>
    <w:rsid w:val="00B3042B"/>
    <w:rsid w:val="00B30676"/>
    <w:rsid w:val="00B3095B"/>
    <w:rsid w:val="00B309D2"/>
    <w:rsid w:val="00B31233"/>
    <w:rsid w:val="00B31542"/>
    <w:rsid w:val="00B31A39"/>
    <w:rsid w:val="00B31E26"/>
    <w:rsid w:val="00B31EBD"/>
    <w:rsid w:val="00B32021"/>
    <w:rsid w:val="00B32619"/>
    <w:rsid w:val="00B32A33"/>
    <w:rsid w:val="00B32A87"/>
    <w:rsid w:val="00B32E39"/>
    <w:rsid w:val="00B330BE"/>
    <w:rsid w:val="00B33106"/>
    <w:rsid w:val="00B333F2"/>
    <w:rsid w:val="00B336FD"/>
    <w:rsid w:val="00B34005"/>
    <w:rsid w:val="00B345F5"/>
    <w:rsid w:val="00B34ADB"/>
    <w:rsid w:val="00B34AF0"/>
    <w:rsid w:val="00B35347"/>
    <w:rsid w:val="00B359F1"/>
    <w:rsid w:val="00B35FDF"/>
    <w:rsid w:val="00B3674E"/>
    <w:rsid w:val="00B36C8C"/>
    <w:rsid w:val="00B36E54"/>
    <w:rsid w:val="00B37449"/>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3DB3"/>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5C3"/>
    <w:rsid w:val="00B748B9"/>
    <w:rsid w:val="00B748C5"/>
    <w:rsid w:val="00B74AAE"/>
    <w:rsid w:val="00B74CD2"/>
    <w:rsid w:val="00B74CE6"/>
    <w:rsid w:val="00B74E7B"/>
    <w:rsid w:val="00B751BC"/>
    <w:rsid w:val="00B757C8"/>
    <w:rsid w:val="00B758C9"/>
    <w:rsid w:val="00B761BD"/>
    <w:rsid w:val="00B76B4B"/>
    <w:rsid w:val="00B770EE"/>
    <w:rsid w:val="00B77303"/>
    <w:rsid w:val="00B77344"/>
    <w:rsid w:val="00B775F6"/>
    <w:rsid w:val="00B77838"/>
    <w:rsid w:val="00B80284"/>
    <w:rsid w:val="00B80736"/>
    <w:rsid w:val="00B80C7D"/>
    <w:rsid w:val="00B8179F"/>
    <w:rsid w:val="00B827C0"/>
    <w:rsid w:val="00B82BE0"/>
    <w:rsid w:val="00B82FE6"/>
    <w:rsid w:val="00B83010"/>
    <w:rsid w:val="00B83217"/>
    <w:rsid w:val="00B83570"/>
    <w:rsid w:val="00B83973"/>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0B"/>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3FD"/>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6EA9"/>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BDF"/>
    <w:rsid w:val="00BD2CCD"/>
    <w:rsid w:val="00BD3620"/>
    <w:rsid w:val="00BD40B1"/>
    <w:rsid w:val="00BD4332"/>
    <w:rsid w:val="00BD465C"/>
    <w:rsid w:val="00BD4B4D"/>
    <w:rsid w:val="00BD4C31"/>
    <w:rsid w:val="00BD4EC4"/>
    <w:rsid w:val="00BD5124"/>
    <w:rsid w:val="00BD526C"/>
    <w:rsid w:val="00BD5906"/>
    <w:rsid w:val="00BD5A6A"/>
    <w:rsid w:val="00BD5B59"/>
    <w:rsid w:val="00BD6088"/>
    <w:rsid w:val="00BD661B"/>
    <w:rsid w:val="00BD6801"/>
    <w:rsid w:val="00BD763E"/>
    <w:rsid w:val="00BD796F"/>
    <w:rsid w:val="00BE1174"/>
    <w:rsid w:val="00BE1D8A"/>
    <w:rsid w:val="00BE276A"/>
    <w:rsid w:val="00BE2883"/>
    <w:rsid w:val="00BE31A3"/>
    <w:rsid w:val="00BE396E"/>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143"/>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152B"/>
    <w:rsid w:val="00C028C5"/>
    <w:rsid w:val="00C02DD8"/>
    <w:rsid w:val="00C02DEA"/>
    <w:rsid w:val="00C036EB"/>
    <w:rsid w:val="00C03978"/>
    <w:rsid w:val="00C03CCD"/>
    <w:rsid w:val="00C04227"/>
    <w:rsid w:val="00C042FC"/>
    <w:rsid w:val="00C04889"/>
    <w:rsid w:val="00C04F22"/>
    <w:rsid w:val="00C05056"/>
    <w:rsid w:val="00C051BE"/>
    <w:rsid w:val="00C0533C"/>
    <w:rsid w:val="00C05522"/>
    <w:rsid w:val="00C05753"/>
    <w:rsid w:val="00C05906"/>
    <w:rsid w:val="00C059AB"/>
    <w:rsid w:val="00C06398"/>
    <w:rsid w:val="00C075BC"/>
    <w:rsid w:val="00C07634"/>
    <w:rsid w:val="00C10454"/>
    <w:rsid w:val="00C10C76"/>
    <w:rsid w:val="00C10DE1"/>
    <w:rsid w:val="00C10FFD"/>
    <w:rsid w:val="00C11180"/>
    <w:rsid w:val="00C116CF"/>
    <w:rsid w:val="00C1187C"/>
    <w:rsid w:val="00C118A6"/>
    <w:rsid w:val="00C121F5"/>
    <w:rsid w:val="00C12FFD"/>
    <w:rsid w:val="00C13C97"/>
    <w:rsid w:val="00C13D76"/>
    <w:rsid w:val="00C14C9F"/>
    <w:rsid w:val="00C15304"/>
    <w:rsid w:val="00C154C2"/>
    <w:rsid w:val="00C15591"/>
    <w:rsid w:val="00C159CB"/>
    <w:rsid w:val="00C15AB1"/>
    <w:rsid w:val="00C15AB7"/>
    <w:rsid w:val="00C15B0D"/>
    <w:rsid w:val="00C1627A"/>
    <w:rsid w:val="00C1644C"/>
    <w:rsid w:val="00C164B7"/>
    <w:rsid w:val="00C17409"/>
    <w:rsid w:val="00C17873"/>
    <w:rsid w:val="00C17B17"/>
    <w:rsid w:val="00C20113"/>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0EC6"/>
    <w:rsid w:val="00C30FBC"/>
    <w:rsid w:val="00C31191"/>
    <w:rsid w:val="00C31812"/>
    <w:rsid w:val="00C3199D"/>
    <w:rsid w:val="00C31DC9"/>
    <w:rsid w:val="00C32332"/>
    <w:rsid w:val="00C323A0"/>
    <w:rsid w:val="00C32481"/>
    <w:rsid w:val="00C329DF"/>
    <w:rsid w:val="00C32DE7"/>
    <w:rsid w:val="00C332E4"/>
    <w:rsid w:val="00C333A2"/>
    <w:rsid w:val="00C33440"/>
    <w:rsid w:val="00C33680"/>
    <w:rsid w:val="00C33B7D"/>
    <w:rsid w:val="00C344EF"/>
    <w:rsid w:val="00C34632"/>
    <w:rsid w:val="00C34D57"/>
    <w:rsid w:val="00C34F9E"/>
    <w:rsid w:val="00C35106"/>
    <w:rsid w:val="00C351B4"/>
    <w:rsid w:val="00C35B95"/>
    <w:rsid w:val="00C369ED"/>
    <w:rsid w:val="00C3754C"/>
    <w:rsid w:val="00C376B7"/>
    <w:rsid w:val="00C378B7"/>
    <w:rsid w:val="00C379B2"/>
    <w:rsid w:val="00C407B3"/>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3DE0"/>
    <w:rsid w:val="00C54343"/>
    <w:rsid w:val="00C547BA"/>
    <w:rsid w:val="00C55B57"/>
    <w:rsid w:val="00C56C06"/>
    <w:rsid w:val="00C57492"/>
    <w:rsid w:val="00C57631"/>
    <w:rsid w:val="00C5773A"/>
    <w:rsid w:val="00C60403"/>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BD5"/>
    <w:rsid w:val="00C71E35"/>
    <w:rsid w:val="00C7232F"/>
    <w:rsid w:val="00C727E2"/>
    <w:rsid w:val="00C7340F"/>
    <w:rsid w:val="00C738E4"/>
    <w:rsid w:val="00C74093"/>
    <w:rsid w:val="00C74320"/>
    <w:rsid w:val="00C74627"/>
    <w:rsid w:val="00C748AD"/>
    <w:rsid w:val="00C748AE"/>
    <w:rsid w:val="00C74DD2"/>
    <w:rsid w:val="00C74EA9"/>
    <w:rsid w:val="00C751FA"/>
    <w:rsid w:val="00C7529A"/>
    <w:rsid w:val="00C7552E"/>
    <w:rsid w:val="00C756CF"/>
    <w:rsid w:val="00C759F5"/>
    <w:rsid w:val="00C762F7"/>
    <w:rsid w:val="00C766E0"/>
    <w:rsid w:val="00C76EA0"/>
    <w:rsid w:val="00C771F6"/>
    <w:rsid w:val="00C77266"/>
    <w:rsid w:val="00C77601"/>
    <w:rsid w:val="00C77AFF"/>
    <w:rsid w:val="00C800C6"/>
    <w:rsid w:val="00C80CB1"/>
    <w:rsid w:val="00C80D83"/>
    <w:rsid w:val="00C813C4"/>
    <w:rsid w:val="00C81A35"/>
    <w:rsid w:val="00C81B04"/>
    <w:rsid w:val="00C81B66"/>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B69"/>
    <w:rsid w:val="00CA2C08"/>
    <w:rsid w:val="00CA3B2F"/>
    <w:rsid w:val="00CA3BFE"/>
    <w:rsid w:val="00CA3CBB"/>
    <w:rsid w:val="00CA3F0D"/>
    <w:rsid w:val="00CA41B6"/>
    <w:rsid w:val="00CA4A35"/>
    <w:rsid w:val="00CA4B6A"/>
    <w:rsid w:val="00CA4ECA"/>
    <w:rsid w:val="00CA503C"/>
    <w:rsid w:val="00CA6658"/>
    <w:rsid w:val="00CA696D"/>
    <w:rsid w:val="00CA6BD6"/>
    <w:rsid w:val="00CA6C26"/>
    <w:rsid w:val="00CA6D16"/>
    <w:rsid w:val="00CA79D2"/>
    <w:rsid w:val="00CB03C8"/>
    <w:rsid w:val="00CB0DAF"/>
    <w:rsid w:val="00CB10B7"/>
    <w:rsid w:val="00CB20E5"/>
    <w:rsid w:val="00CB2285"/>
    <w:rsid w:val="00CB28CD"/>
    <w:rsid w:val="00CB2EDF"/>
    <w:rsid w:val="00CB3010"/>
    <w:rsid w:val="00CB4E08"/>
    <w:rsid w:val="00CB5A54"/>
    <w:rsid w:val="00CB5BCE"/>
    <w:rsid w:val="00CB5D2D"/>
    <w:rsid w:val="00CB64EE"/>
    <w:rsid w:val="00CB650F"/>
    <w:rsid w:val="00CB660F"/>
    <w:rsid w:val="00CB6820"/>
    <w:rsid w:val="00CB77F6"/>
    <w:rsid w:val="00CB7C83"/>
    <w:rsid w:val="00CC0A5C"/>
    <w:rsid w:val="00CC0B48"/>
    <w:rsid w:val="00CC0CE6"/>
    <w:rsid w:val="00CC0E84"/>
    <w:rsid w:val="00CC2294"/>
    <w:rsid w:val="00CC2B58"/>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5D07"/>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4CC3"/>
    <w:rsid w:val="00CD5561"/>
    <w:rsid w:val="00CD55BB"/>
    <w:rsid w:val="00CD5784"/>
    <w:rsid w:val="00CD5AD2"/>
    <w:rsid w:val="00CD5C25"/>
    <w:rsid w:val="00CD6012"/>
    <w:rsid w:val="00CD666A"/>
    <w:rsid w:val="00CD6F11"/>
    <w:rsid w:val="00CD77E4"/>
    <w:rsid w:val="00CD7914"/>
    <w:rsid w:val="00CD7D26"/>
    <w:rsid w:val="00CE0DE2"/>
    <w:rsid w:val="00CE141D"/>
    <w:rsid w:val="00CE19E6"/>
    <w:rsid w:val="00CE1ED6"/>
    <w:rsid w:val="00CE236E"/>
    <w:rsid w:val="00CE33E4"/>
    <w:rsid w:val="00CE3414"/>
    <w:rsid w:val="00CE3E09"/>
    <w:rsid w:val="00CE4620"/>
    <w:rsid w:val="00CE57EE"/>
    <w:rsid w:val="00CE63CE"/>
    <w:rsid w:val="00CE656C"/>
    <w:rsid w:val="00CE6707"/>
    <w:rsid w:val="00CE6AFE"/>
    <w:rsid w:val="00CE6DDD"/>
    <w:rsid w:val="00CE6F6E"/>
    <w:rsid w:val="00CE6FA6"/>
    <w:rsid w:val="00CE7175"/>
    <w:rsid w:val="00CE780D"/>
    <w:rsid w:val="00CE7845"/>
    <w:rsid w:val="00CE7B15"/>
    <w:rsid w:val="00CE7C78"/>
    <w:rsid w:val="00CE7E2E"/>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5DE9"/>
    <w:rsid w:val="00D065D1"/>
    <w:rsid w:val="00D06862"/>
    <w:rsid w:val="00D0686B"/>
    <w:rsid w:val="00D06949"/>
    <w:rsid w:val="00D06B8D"/>
    <w:rsid w:val="00D06CB2"/>
    <w:rsid w:val="00D06D9D"/>
    <w:rsid w:val="00D06E88"/>
    <w:rsid w:val="00D06F23"/>
    <w:rsid w:val="00D07E3C"/>
    <w:rsid w:val="00D1009E"/>
    <w:rsid w:val="00D10F2C"/>
    <w:rsid w:val="00D116A4"/>
    <w:rsid w:val="00D117EF"/>
    <w:rsid w:val="00D11BA8"/>
    <w:rsid w:val="00D11F98"/>
    <w:rsid w:val="00D12933"/>
    <w:rsid w:val="00D13155"/>
    <w:rsid w:val="00D1322A"/>
    <w:rsid w:val="00D13F25"/>
    <w:rsid w:val="00D14063"/>
    <w:rsid w:val="00D14758"/>
    <w:rsid w:val="00D14DE5"/>
    <w:rsid w:val="00D156A7"/>
    <w:rsid w:val="00D15766"/>
    <w:rsid w:val="00D159D0"/>
    <w:rsid w:val="00D15D95"/>
    <w:rsid w:val="00D15E7E"/>
    <w:rsid w:val="00D174F2"/>
    <w:rsid w:val="00D17554"/>
    <w:rsid w:val="00D17C30"/>
    <w:rsid w:val="00D17C8C"/>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508A"/>
    <w:rsid w:val="00D260F4"/>
    <w:rsid w:val="00D26300"/>
    <w:rsid w:val="00D2664F"/>
    <w:rsid w:val="00D26F70"/>
    <w:rsid w:val="00D27632"/>
    <w:rsid w:val="00D27AFB"/>
    <w:rsid w:val="00D27DF4"/>
    <w:rsid w:val="00D27EC3"/>
    <w:rsid w:val="00D30027"/>
    <w:rsid w:val="00D300F0"/>
    <w:rsid w:val="00D30486"/>
    <w:rsid w:val="00D30496"/>
    <w:rsid w:val="00D30B09"/>
    <w:rsid w:val="00D30DC1"/>
    <w:rsid w:val="00D31636"/>
    <w:rsid w:val="00D32CD3"/>
    <w:rsid w:val="00D32FB2"/>
    <w:rsid w:val="00D335E4"/>
    <w:rsid w:val="00D33901"/>
    <w:rsid w:val="00D33DCE"/>
    <w:rsid w:val="00D33EF4"/>
    <w:rsid w:val="00D34537"/>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413"/>
    <w:rsid w:val="00D5051B"/>
    <w:rsid w:val="00D50588"/>
    <w:rsid w:val="00D50E9F"/>
    <w:rsid w:val="00D51B46"/>
    <w:rsid w:val="00D52173"/>
    <w:rsid w:val="00D5220B"/>
    <w:rsid w:val="00D5230B"/>
    <w:rsid w:val="00D52B3B"/>
    <w:rsid w:val="00D53E50"/>
    <w:rsid w:val="00D53FE2"/>
    <w:rsid w:val="00D544A0"/>
    <w:rsid w:val="00D5479B"/>
    <w:rsid w:val="00D54EF4"/>
    <w:rsid w:val="00D551F0"/>
    <w:rsid w:val="00D552FB"/>
    <w:rsid w:val="00D55465"/>
    <w:rsid w:val="00D55546"/>
    <w:rsid w:val="00D55ACD"/>
    <w:rsid w:val="00D55B06"/>
    <w:rsid w:val="00D55D98"/>
    <w:rsid w:val="00D560A4"/>
    <w:rsid w:val="00D567F0"/>
    <w:rsid w:val="00D56E6E"/>
    <w:rsid w:val="00D5743F"/>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15"/>
    <w:rsid w:val="00D72987"/>
    <w:rsid w:val="00D72D87"/>
    <w:rsid w:val="00D73651"/>
    <w:rsid w:val="00D73A0D"/>
    <w:rsid w:val="00D73F18"/>
    <w:rsid w:val="00D73FEE"/>
    <w:rsid w:val="00D74887"/>
    <w:rsid w:val="00D74E99"/>
    <w:rsid w:val="00D7574F"/>
    <w:rsid w:val="00D75E89"/>
    <w:rsid w:val="00D7621F"/>
    <w:rsid w:val="00D764B8"/>
    <w:rsid w:val="00D76ADC"/>
    <w:rsid w:val="00D76ED4"/>
    <w:rsid w:val="00D774D4"/>
    <w:rsid w:val="00D80B4D"/>
    <w:rsid w:val="00D81520"/>
    <w:rsid w:val="00D8161F"/>
    <w:rsid w:val="00D81F8A"/>
    <w:rsid w:val="00D81FF0"/>
    <w:rsid w:val="00D82187"/>
    <w:rsid w:val="00D82B12"/>
    <w:rsid w:val="00D82C94"/>
    <w:rsid w:val="00D82DA9"/>
    <w:rsid w:val="00D831E2"/>
    <w:rsid w:val="00D83846"/>
    <w:rsid w:val="00D8400C"/>
    <w:rsid w:val="00D84872"/>
    <w:rsid w:val="00D84893"/>
    <w:rsid w:val="00D852FC"/>
    <w:rsid w:val="00D859C8"/>
    <w:rsid w:val="00D859EC"/>
    <w:rsid w:val="00D864FF"/>
    <w:rsid w:val="00D86627"/>
    <w:rsid w:val="00D8664A"/>
    <w:rsid w:val="00D874FE"/>
    <w:rsid w:val="00D876A3"/>
    <w:rsid w:val="00D87EBB"/>
    <w:rsid w:val="00D9059E"/>
    <w:rsid w:val="00D90776"/>
    <w:rsid w:val="00D90DCE"/>
    <w:rsid w:val="00D90EBD"/>
    <w:rsid w:val="00D91229"/>
    <w:rsid w:val="00D91ACE"/>
    <w:rsid w:val="00D91C9C"/>
    <w:rsid w:val="00D926B0"/>
    <w:rsid w:val="00D92A80"/>
    <w:rsid w:val="00D936D1"/>
    <w:rsid w:val="00D93C9E"/>
    <w:rsid w:val="00D94045"/>
    <w:rsid w:val="00D94375"/>
    <w:rsid w:val="00D94B7E"/>
    <w:rsid w:val="00D94B8C"/>
    <w:rsid w:val="00D95421"/>
    <w:rsid w:val="00D955F6"/>
    <w:rsid w:val="00D95A47"/>
    <w:rsid w:val="00D96906"/>
    <w:rsid w:val="00D96956"/>
    <w:rsid w:val="00D96B37"/>
    <w:rsid w:val="00D970D7"/>
    <w:rsid w:val="00D97280"/>
    <w:rsid w:val="00D972D2"/>
    <w:rsid w:val="00D97C59"/>
    <w:rsid w:val="00D97E2C"/>
    <w:rsid w:val="00DA0A6A"/>
    <w:rsid w:val="00DA0BBE"/>
    <w:rsid w:val="00DA0E6E"/>
    <w:rsid w:val="00DA1180"/>
    <w:rsid w:val="00DA15B6"/>
    <w:rsid w:val="00DA1D6E"/>
    <w:rsid w:val="00DA2552"/>
    <w:rsid w:val="00DA2ECF"/>
    <w:rsid w:val="00DA2F1F"/>
    <w:rsid w:val="00DA37DA"/>
    <w:rsid w:val="00DA381F"/>
    <w:rsid w:val="00DA3CDD"/>
    <w:rsid w:val="00DA3E0A"/>
    <w:rsid w:val="00DA4521"/>
    <w:rsid w:val="00DA4D75"/>
    <w:rsid w:val="00DA60A3"/>
    <w:rsid w:val="00DA6554"/>
    <w:rsid w:val="00DA6882"/>
    <w:rsid w:val="00DA6BAD"/>
    <w:rsid w:val="00DA6EDA"/>
    <w:rsid w:val="00DA737C"/>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7CA"/>
    <w:rsid w:val="00DC0A8A"/>
    <w:rsid w:val="00DC0EEF"/>
    <w:rsid w:val="00DC10D9"/>
    <w:rsid w:val="00DC10DD"/>
    <w:rsid w:val="00DC1502"/>
    <w:rsid w:val="00DC2591"/>
    <w:rsid w:val="00DC2FD2"/>
    <w:rsid w:val="00DC325B"/>
    <w:rsid w:val="00DC3DC6"/>
    <w:rsid w:val="00DC452C"/>
    <w:rsid w:val="00DC5467"/>
    <w:rsid w:val="00DC6D84"/>
    <w:rsid w:val="00DC7AB8"/>
    <w:rsid w:val="00DC7B8A"/>
    <w:rsid w:val="00DD0009"/>
    <w:rsid w:val="00DD3146"/>
    <w:rsid w:val="00DD4539"/>
    <w:rsid w:val="00DD47D3"/>
    <w:rsid w:val="00DD4901"/>
    <w:rsid w:val="00DD54D3"/>
    <w:rsid w:val="00DD5715"/>
    <w:rsid w:val="00DD5A0F"/>
    <w:rsid w:val="00DD5AC2"/>
    <w:rsid w:val="00DD67AE"/>
    <w:rsid w:val="00DD729F"/>
    <w:rsid w:val="00DD7567"/>
    <w:rsid w:val="00DD7794"/>
    <w:rsid w:val="00DE0AC7"/>
    <w:rsid w:val="00DE0BD2"/>
    <w:rsid w:val="00DE0CE4"/>
    <w:rsid w:val="00DE0F7B"/>
    <w:rsid w:val="00DE115D"/>
    <w:rsid w:val="00DE1274"/>
    <w:rsid w:val="00DE13C5"/>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5E6"/>
    <w:rsid w:val="00DF07D6"/>
    <w:rsid w:val="00DF08C0"/>
    <w:rsid w:val="00DF08EC"/>
    <w:rsid w:val="00DF1392"/>
    <w:rsid w:val="00DF1647"/>
    <w:rsid w:val="00DF2D16"/>
    <w:rsid w:val="00DF327B"/>
    <w:rsid w:val="00DF3D33"/>
    <w:rsid w:val="00DF3DC0"/>
    <w:rsid w:val="00DF406C"/>
    <w:rsid w:val="00DF427A"/>
    <w:rsid w:val="00DF456F"/>
    <w:rsid w:val="00DF460B"/>
    <w:rsid w:val="00DF536B"/>
    <w:rsid w:val="00DF5627"/>
    <w:rsid w:val="00DF594D"/>
    <w:rsid w:val="00DF5D0D"/>
    <w:rsid w:val="00DF5F54"/>
    <w:rsid w:val="00DF6433"/>
    <w:rsid w:val="00DF6B01"/>
    <w:rsid w:val="00DF70B1"/>
    <w:rsid w:val="00DF76F3"/>
    <w:rsid w:val="00DF789F"/>
    <w:rsid w:val="00DF7DF2"/>
    <w:rsid w:val="00E006C3"/>
    <w:rsid w:val="00E0139B"/>
    <w:rsid w:val="00E017C5"/>
    <w:rsid w:val="00E01C81"/>
    <w:rsid w:val="00E01CFC"/>
    <w:rsid w:val="00E01EAC"/>
    <w:rsid w:val="00E02A25"/>
    <w:rsid w:val="00E02C90"/>
    <w:rsid w:val="00E02CEC"/>
    <w:rsid w:val="00E03160"/>
    <w:rsid w:val="00E039B3"/>
    <w:rsid w:val="00E03A06"/>
    <w:rsid w:val="00E03FDA"/>
    <w:rsid w:val="00E04355"/>
    <w:rsid w:val="00E045DB"/>
    <w:rsid w:val="00E0464E"/>
    <w:rsid w:val="00E04762"/>
    <w:rsid w:val="00E04982"/>
    <w:rsid w:val="00E04BD6"/>
    <w:rsid w:val="00E04F02"/>
    <w:rsid w:val="00E053DE"/>
    <w:rsid w:val="00E05ED3"/>
    <w:rsid w:val="00E06301"/>
    <w:rsid w:val="00E06418"/>
    <w:rsid w:val="00E067F4"/>
    <w:rsid w:val="00E068D5"/>
    <w:rsid w:val="00E0732B"/>
    <w:rsid w:val="00E0734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0B"/>
    <w:rsid w:val="00E353B3"/>
    <w:rsid w:val="00E368F4"/>
    <w:rsid w:val="00E36AB4"/>
    <w:rsid w:val="00E36F03"/>
    <w:rsid w:val="00E37340"/>
    <w:rsid w:val="00E3739F"/>
    <w:rsid w:val="00E3780E"/>
    <w:rsid w:val="00E37A41"/>
    <w:rsid w:val="00E37C23"/>
    <w:rsid w:val="00E400B1"/>
    <w:rsid w:val="00E404E9"/>
    <w:rsid w:val="00E40922"/>
    <w:rsid w:val="00E40BF5"/>
    <w:rsid w:val="00E40E82"/>
    <w:rsid w:val="00E4105F"/>
    <w:rsid w:val="00E41604"/>
    <w:rsid w:val="00E42054"/>
    <w:rsid w:val="00E42262"/>
    <w:rsid w:val="00E423C4"/>
    <w:rsid w:val="00E42C56"/>
    <w:rsid w:val="00E42D3D"/>
    <w:rsid w:val="00E4317B"/>
    <w:rsid w:val="00E432CC"/>
    <w:rsid w:val="00E435B7"/>
    <w:rsid w:val="00E43983"/>
    <w:rsid w:val="00E44217"/>
    <w:rsid w:val="00E44688"/>
    <w:rsid w:val="00E44721"/>
    <w:rsid w:val="00E448DB"/>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AFA"/>
    <w:rsid w:val="00E60BD1"/>
    <w:rsid w:val="00E61255"/>
    <w:rsid w:val="00E625CF"/>
    <w:rsid w:val="00E631E9"/>
    <w:rsid w:val="00E63AE0"/>
    <w:rsid w:val="00E63D3F"/>
    <w:rsid w:val="00E64355"/>
    <w:rsid w:val="00E643D6"/>
    <w:rsid w:val="00E64593"/>
    <w:rsid w:val="00E6467D"/>
    <w:rsid w:val="00E648C0"/>
    <w:rsid w:val="00E648EB"/>
    <w:rsid w:val="00E64926"/>
    <w:rsid w:val="00E64C83"/>
    <w:rsid w:val="00E65076"/>
    <w:rsid w:val="00E656E6"/>
    <w:rsid w:val="00E65A12"/>
    <w:rsid w:val="00E6674C"/>
    <w:rsid w:val="00E66FC4"/>
    <w:rsid w:val="00E6713A"/>
    <w:rsid w:val="00E676A4"/>
    <w:rsid w:val="00E6781A"/>
    <w:rsid w:val="00E67AF7"/>
    <w:rsid w:val="00E70112"/>
    <w:rsid w:val="00E71387"/>
    <w:rsid w:val="00E71960"/>
    <w:rsid w:val="00E7267B"/>
    <w:rsid w:val="00E72B94"/>
    <w:rsid w:val="00E73230"/>
    <w:rsid w:val="00E73E7C"/>
    <w:rsid w:val="00E74026"/>
    <w:rsid w:val="00E74107"/>
    <w:rsid w:val="00E748AF"/>
    <w:rsid w:val="00E7503D"/>
    <w:rsid w:val="00E75446"/>
    <w:rsid w:val="00E7553D"/>
    <w:rsid w:val="00E75CA7"/>
    <w:rsid w:val="00E7603D"/>
    <w:rsid w:val="00E770DF"/>
    <w:rsid w:val="00E80316"/>
    <w:rsid w:val="00E808D3"/>
    <w:rsid w:val="00E80D62"/>
    <w:rsid w:val="00E80D8C"/>
    <w:rsid w:val="00E80EB8"/>
    <w:rsid w:val="00E80F4D"/>
    <w:rsid w:val="00E8139A"/>
    <w:rsid w:val="00E81A9D"/>
    <w:rsid w:val="00E81AB9"/>
    <w:rsid w:val="00E8249C"/>
    <w:rsid w:val="00E82759"/>
    <w:rsid w:val="00E82B1E"/>
    <w:rsid w:val="00E82C45"/>
    <w:rsid w:val="00E83622"/>
    <w:rsid w:val="00E83DCA"/>
    <w:rsid w:val="00E8427A"/>
    <w:rsid w:val="00E84294"/>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945"/>
    <w:rsid w:val="00E95AE9"/>
    <w:rsid w:val="00E95EA6"/>
    <w:rsid w:val="00E97437"/>
    <w:rsid w:val="00E97716"/>
    <w:rsid w:val="00E97CD0"/>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B60"/>
    <w:rsid w:val="00EB2DAC"/>
    <w:rsid w:val="00EB3223"/>
    <w:rsid w:val="00EB3480"/>
    <w:rsid w:val="00EB3D53"/>
    <w:rsid w:val="00EB4367"/>
    <w:rsid w:val="00EB4AA3"/>
    <w:rsid w:val="00EB4B4E"/>
    <w:rsid w:val="00EB4E85"/>
    <w:rsid w:val="00EB525D"/>
    <w:rsid w:val="00EB57A2"/>
    <w:rsid w:val="00EB5913"/>
    <w:rsid w:val="00EB5A68"/>
    <w:rsid w:val="00EB685F"/>
    <w:rsid w:val="00EC07B3"/>
    <w:rsid w:val="00EC07D8"/>
    <w:rsid w:val="00EC1BB2"/>
    <w:rsid w:val="00EC1E21"/>
    <w:rsid w:val="00EC2552"/>
    <w:rsid w:val="00EC2854"/>
    <w:rsid w:val="00EC29A9"/>
    <w:rsid w:val="00EC2AEE"/>
    <w:rsid w:val="00EC30C5"/>
    <w:rsid w:val="00EC3969"/>
    <w:rsid w:val="00EC3CF3"/>
    <w:rsid w:val="00EC5000"/>
    <w:rsid w:val="00EC50CF"/>
    <w:rsid w:val="00EC53D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67CE"/>
    <w:rsid w:val="00ED70BA"/>
    <w:rsid w:val="00ED78BF"/>
    <w:rsid w:val="00ED7968"/>
    <w:rsid w:val="00ED7A28"/>
    <w:rsid w:val="00EE0396"/>
    <w:rsid w:val="00EE043F"/>
    <w:rsid w:val="00EE0468"/>
    <w:rsid w:val="00EE04BF"/>
    <w:rsid w:val="00EE06D7"/>
    <w:rsid w:val="00EE1927"/>
    <w:rsid w:val="00EE1962"/>
    <w:rsid w:val="00EE19C1"/>
    <w:rsid w:val="00EE1B5B"/>
    <w:rsid w:val="00EE1BAA"/>
    <w:rsid w:val="00EE1D6D"/>
    <w:rsid w:val="00EE1DC1"/>
    <w:rsid w:val="00EE27E4"/>
    <w:rsid w:val="00EE283D"/>
    <w:rsid w:val="00EE3271"/>
    <w:rsid w:val="00EE379D"/>
    <w:rsid w:val="00EE385D"/>
    <w:rsid w:val="00EE39E8"/>
    <w:rsid w:val="00EE3CB4"/>
    <w:rsid w:val="00EE3F4E"/>
    <w:rsid w:val="00EE417F"/>
    <w:rsid w:val="00EE421B"/>
    <w:rsid w:val="00EE44DC"/>
    <w:rsid w:val="00EE4B9E"/>
    <w:rsid w:val="00EE5CE2"/>
    <w:rsid w:val="00EE5E53"/>
    <w:rsid w:val="00EE78D2"/>
    <w:rsid w:val="00EE7A20"/>
    <w:rsid w:val="00EE7A43"/>
    <w:rsid w:val="00EE7F6F"/>
    <w:rsid w:val="00EF11AC"/>
    <w:rsid w:val="00EF1EFD"/>
    <w:rsid w:val="00EF21A1"/>
    <w:rsid w:val="00EF21B5"/>
    <w:rsid w:val="00EF2337"/>
    <w:rsid w:val="00EF2353"/>
    <w:rsid w:val="00EF26BF"/>
    <w:rsid w:val="00EF273E"/>
    <w:rsid w:val="00EF3937"/>
    <w:rsid w:val="00EF4434"/>
    <w:rsid w:val="00EF4995"/>
    <w:rsid w:val="00EF5440"/>
    <w:rsid w:val="00EF5809"/>
    <w:rsid w:val="00EF5CBB"/>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7B0"/>
    <w:rsid w:val="00F16854"/>
    <w:rsid w:val="00F168F1"/>
    <w:rsid w:val="00F16A81"/>
    <w:rsid w:val="00F16B23"/>
    <w:rsid w:val="00F16CD7"/>
    <w:rsid w:val="00F176B2"/>
    <w:rsid w:val="00F17E69"/>
    <w:rsid w:val="00F202D6"/>
    <w:rsid w:val="00F203E4"/>
    <w:rsid w:val="00F2062D"/>
    <w:rsid w:val="00F208D7"/>
    <w:rsid w:val="00F20997"/>
    <w:rsid w:val="00F211E5"/>
    <w:rsid w:val="00F21509"/>
    <w:rsid w:val="00F219B5"/>
    <w:rsid w:val="00F22440"/>
    <w:rsid w:val="00F22F4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0C92"/>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0E9"/>
    <w:rsid w:val="00F50ABE"/>
    <w:rsid w:val="00F50C99"/>
    <w:rsid w:val="00F50CEA"/>
    <w:rsid w:val="00F51A2F"/>
    <w:rsid w:val="00F51CE6"/>
    <w:rsid w:val="00F5210E"/>
    <w:rsid w:val="00F524C1"/>
    <w:rsid w:val="00F524CE"/>
    <w:rsid w:val="00F52B6E"/>
    <w:rsid w:val="00F52F8E"/>
    <w:rsid w:val="00F53821"/>
    <w:rsid w:val="00F53A9D"/>
    <w:rsid w:val="00F53CD3"/>
    <w:rsid w:val="00F54470"/>
    <w:rsid w:val="00F544CA"/>
    <w:rsid w:val="00F54D58"/>
    <w:rsid w:val="00F5516E"/>
    <w:rsid w:val="00F5559E"/>
    <w:rsid w:val="00F55615"/>
    <w:rsid w:val="00F5561C"/>
    <w:rsid w:val="00F559B1"/>
    <w:rsid w:val="00F55E30"/>
    <w:rsid w:val="00F5688E"/>
    <w:rsid w:val="00F56C04"/>
    <w:rsid w:val="00F57870"/>
    <w:rsid w:val="00F601CF"/>
    <w:rsid w:val="00F60213"/>
    <w:rsid w:val="00F604F3"/>
    <w:rsid w:val="00F60B70"/>
    <w:rsid w:val="00F60F4E"/>
    <w:rsid w:val="00F61641"/>
    <w:rsid w:val="00F61BEF"/>
    <w:rsid w:val="00F6284A"/>
    <w:rsid w:val="00F630E3"/>
    <w:rsid w:val="00F634FF"/>
    <w:rsid w:val="00F64BEE"/>
    <w:rsid w:val="00F64F47"/>
    <w:rsid w:val="00F65136"/>
    <w:rsid w:val="00F655DD"/>
    <w:rsid w:val="00F6588E"/>
    <w:rsid w:val="00F65987"/>
    <w:rsid w:val="00F66098"/>
    <w:rsid w:val="00F6647C"/>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2C8"/>
    <w:rsid w:val="00F73B4C"/>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00B"/>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0F65"/>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A9C"/>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A61"/>
    <w:rsid w:val="00FA1C43"/>
    <w:rsid w:val="00FA217E"/>
    <w:rsid w:val="00FA225A"/>
    <w:rsid w:val="00FA22BF"/>
    <w:rsid w:val="00FA27A1"/>
    <w:rsid w:val="00FA27DF"/>
    <w:rsid w:val="00FA2A7A"/>
    <w:rsid w:val="00FA2B42"/>
    <w:rsid w:val="00FA2C9E"/>
    <w:rsid w:val="00FA2D07"/>
    <w:rsid w:val="00FA35A9"/>
    <w:rsid w:val="00FA396B"/>
    <w:rsid w:val="00FA39FF"/>
    <w:rsid w:val="00FA5993"/>
    <w:rsid w:val="00FA5E04"/>
    <w:rsid w:val="00FA6A68"/>
    <w:rsid w:val="00FA6E89"/>
    <w:rsid w:val="00FA7BE3"/>
    <w:rsid w:val="00FB01F7"/>
    <w:rsid w:val="00FB04E6"/>
    <w:rsid w:val="00FB0F75"/>
    <w:rsid w:val="00FB1054"/>
    <w:rsid w:val="00FB1594"/>
    <w:rsid w:val="00FB1648"/>
    <w:rsid w:val="00FB1C05"/>
    <w:rsid w:val="00FB1D61"/>
    <w:rsid w:val="00FB2169"/>
    <w:rsid w:val="00FB262F"/>
    <w:rsid w:val="00FB2967"/>
    <w:rsid w:val="00FB3429"/>
    <w:rsid w:val="00FB3C7C"/>
    <w:rsid w:val="00FB3CE7"/>
    <w:rsid w:val="00FB4489"/>
    <w:rsid w:val="00FB57F6"/>
    <w:rsid w:val="00FB5E03"/>
    <w:rsid w:val="00FB6270"/>
    <w:rsid w:val="00FB6555"/>
    <w:rsid w:val="00FB73A7"/>
    <w:rsid w:val="00FB7575"/>
    <w:rsid w:val="00FB7592"/>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311"/>
    <w:rsid w:val="00FD2919"/>
    <w:rsid w:val="00FD2A4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29D"/>
    <w:rsid w:val="00FD685C"/>
    <w:rsid w:val="00FD6898"/>
    <w:rsid w:val="00FD68F3"/>
    <w:rsid w:val="00FD6DE8"/>
    <w:rsid w:val="00FD7077"/>
    <w:rsid w:val="00FD7335"/>
    <w:rsid w:val="00FD7B02"/>
    <w:rsid w:val="00FD7D40"/>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6C20"/>
    <w:rsid w:val="00FE7308"/>
    <w:rsid w:val="00FE78AD"/>
    <w:rsid w:val="00FF072D"/>
    <w:rsid w:val="00FF0AC0"/>
    <w:rsid w:val="00FF0B19"/>
    <w:rsid w:val="00FF0E78"/>
    <w:rsid w:val="00FF112D"/>
    <w:rsid w:val="00FF1C10"/>
    <w:rsid w:val="00FF1C17"/>
    <w:rsid w:val="00FF1DEC"/>
    <w:rsid w:val="00FF1E94"/>
    <w:rsid w:val="00FF2D72"/>
    <w:rsid w:val="00FF31A9"/>
    <w:rsid w:val="00FF35DB"/>
    <w:rsid w:val="00FF3F2F"/>
    <w:rsid w:val="00FF4942"/>
    <w:rsid w:val="00FF521D"/>
    <w:rsid w:val="00FF56BC"/>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9525"/>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4F"/>
    <w:rPr>
      <w:rFonts w:ascii="Arial" w:hAnsi="Arial" w:cs="Arial"/>
      <w:sz w:val="24"/>
      <w:szCs w:val="24"/>
      <w:lang w:eastAsia="en-US"/>
    </w:rPr>
  </w:style>
  <w:style w:type="paragraph" w:styleId="Ttulo1">
    <w:name w:val="heading 1"/>
    <w:basedOn w:val="Normal"/>
    <w:next w:val="Normal"/>
    <w:link w:val="Ttulo1Car"/>
    <w:uiPriority w:val="9"/>
    <w:qFormat/>
    <w:rsid w:val="00E3530B"/>
    <w:pPr>
      <w:keepNext/>
      <w:keepLines/>
      <w:numPr>
        <w:numId w:val="22"/>
      </w:numPr>
      <w:spacing w:before="480" w:line="276" w:lineRule="auto"/>
      <w:outlineLvl w:val="0"/>
    </w:pPr>
    <w:rPr>
      <w:rFonts w:eastAsia="Times New Roman"/>
      <w:b/>
      <w:bCs/>
    </w:rPr>
  </w:style>
  <w:style w:type="paragraph" w:styleId="Ttulo2">
    <w:name w:val="heading 2"/>
    <w:basedOn w:val="Normal"/>
    <w:next w:val="Normal"/>
    <w:link w:val="Ttulo2Car"/>
    <w:uiPriority w:val="9"/>
    <w:unhideWhenUsed/>
    <w:qFormat/>
    <w:rsid w:val="00ED2C01"/>
    <w:pPr>
      <w:keepNext/>
      <w:keepLines/>
      <w:spacing w:before="200"/>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outlineLvl w:val="2"/>
    </w:pPr>
    <w:rPr>
      <w:rFonts w:ascii="Cambria" w:eastAsia="Times New Roman" w:hAnsi="Cambria"/>
      <w:b/>
      <w:bCs/>
      <w:color w:val="4F81BD"/>
      <w:sz w:val="20"/>
      <w:lang w:eastAsia="es-ES"/>
    </w:r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3530B"/>
    <w:rPr>
      <w:rFonts w:ascii="Arial" w:eastAsia="Times New Roman" w:hAnsi="Arial" w:cs="Arial"/>
      <w:b/>
      <w:bCs/>
      <w:sz w:val="24"/>
      <w:szCs w:val="24"/>
      <w:lang w:eastAsia="en-US"/>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lang w:val="es-ES" w:eastAsia="es-ES"/>
    </w:rPr>
  </w:style>
  <w:style w:type="paragraph" w:customStyle="1" w:styleId="Puesto1">
    <w:name w:val="Puesto1"/>
    <w:basedOn w:val="Normal"/>
    <w:link w:val="PuestoCar"/>
    <w:qFormat/>
    <w:rsid w:val="001E46BE"/>
    <w:pPr>
      <w:jc w:val="center"/>
    </w:pPr>
    <w:rPr>
      <w:rFonts w:ascii="Tahoma" w:eastAsia="Times New Roman" w:hAnsi="Tahoma"/>
      <w:b/>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lang w:eastAsia="es-CO"/>
    </w:rPr>
  </w:style>
  <w:style w:type="paragraph" w:styleId="Textoindependiente3">
    <w:name w:val="Body Text 3"/>
    <w:basedOn w:val="Normal"/>
    <w:link w:val="Textoindependiente3Car"/>
    <w:semiHidden/>
    <w:rsid w:val="001E46BE"/>
    <w:rPr>
      <w:rFonts w:eastAsia="Times New Roman"/>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463882"/>
    <w:pPr>
      <w:tabs>
        <w:tab w:val="right" w:leader="dot" w:pos="8828"/>
      </w:tabs>
      <w:spacing w:before="120" w:after="120"/>
      <w:ind w:left="567" w:hanging="567"/>
    </w:pPr>
  </w:style>
  <w:style w:type="paragraph" w:styleId="TDC2">
    <w:name w:val="toc 2"/>
    <w:basedOn w:val="Normal"/>
    <w:next w:val="Normal"/>
    <w:autoRedefine/>
    <w:uiPriority w:val="39"/>
    <w:unhideWhenUsed/>
    <w:rsid w:val="00542F54"/>
    <w:pPr>
      <w:tabs>
        <w:tab w:val="left" w:pos="993"/>
        <w:tab w:val="right" w:leader="dot" w:pos="8828"/>
      </w:tabs>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Ttulo">
    <w:name w:val="Title"/>
    <w:basedOn w:val="Normal"/>
    <w:qFormat/>
    <w:rsid w:val="00F168F1"/>
    <w:pPr>
      <w:jc w:val="center"/>
    </w:pPr>
    <w:rPr>
      <w:rFonts w:ascii="Tahoma" w:eastAsia="Times New Roman" w:hAnsi="Tahoma"/>
      <w:b/>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 w:type="character" w:styleId="Mencinsinresolver">
    <w:name w:val="Unresolved Mention"/>
    <w:basedOn w:val="Fuentedeprrafopredeter"/>
    <w:uiPriority w:val="99"/>
    <w:semiHidden/>
    <w:unhideWhenUsed/>
    <w:rsid w:val="00FB7575"/>
    <w:rPr>
      <w:color w:val="605E5C"/>
      <w:shd w:val="clear" w:color="auto" w:fill="E1DFDD"/>
    </w:rPr>
  </w:style>
  <w:style w:type="paragraph" w:customStyle="1" w:styleId="lfr-nav-item">
    <w:name w:val="lfr-nav-item"/>
    <w:basedOn w:val="Normal"/>
    <w:rsid w:val="009620B6"/>
    <w:pPr>
      <w:spacing w:before="100" w:beforeAutospacing="1" w:after="100" w:afterAutospacing="1"/>
      <w:jc w:val="left"/>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4675878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58989392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4109027">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47757005">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39527366">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hyperlink" Target="https://www.ssf.gov.co/web/guest/transparencia/presupuesto/presupuesto-general-asignado"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sf.gov.co/web/guest/transparencia/presupuesto"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ssf.gov.co/web/guest/transparencia/presupuesto/informacion-financiara/elementos-dados-de-baja" TargetMode="External"/><Relationship Id="rId20" Type="http://schemas.openxmlformats.org/officeDocument/2006/relationships/hyperlink" Target="http://www.urf.gov.co/webcenter/ShowProperty?nodeId=%2FConexionContent%2FWCC_CLUSTER-014239%2F%2FidcPrimaryFile&amp;revision=latestrelea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sf.gov.co/web/guest/transparencia/presupuesto/informaci%C3%B3nfinanciera/estados-financieros" TargetMode="External"/><Relationship Id="rId23" Type="http://schemas.openxmlformats.org/officeDocument/2006/relationships/fontTable" Target="fontTable.xml"/><Relationship Id="rId10" Type="http://schemas.openxmlformats.org/officeDocument/2006/relationships/hyperlink" Target="mailto:ssf@ssf.gov.co" TargetMode="External"/><Relationship Id="rId19" Type="http://schemas.openxmlformats.org/officeDocument/2006/relationships/hyperlink" Target="https://www.ssf.gov.co/web/guest/transparencia/presupuesto/informaci%C3%B3nfinanciera/estados-financiero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ssf.gov.co/web/guest/transparencia/presupuesto/ejecucion-presupuestal-historica-anu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849F-5261-4B7A-9C9F-EB621A01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9327</TotalTime>
  <Pages>21</Pages>
  <Words>5478</Words>
  <Characters>30135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35542</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Edison Rivera Corena</cp:lastModifiedBy>
  <cp:revision>127</cp:revision>
  <cp:lastPrinted>2021-03-11T19:34:00Z</cp:lastPrinted>
  <dcterms:created xsi:type="dcterms:W3CDTF">2020-02-05T19:25:00Z</dcterms:created>
  <dcterms:modified xsi:type="dcterms:W3CDTF">2022-07-27T16:44:00Z</dcterms:modified>
</cp:coreProperties>
</file>